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813" w:rsidRDefault="00614813" w:rsidP="00614813">
      <w:pPr>
        <w:pStyle w:val="a6"/>
        <w:snapToGrid w:val="0"/>
        <w:spacing w:after="180" w:line="240" w:lineRule="auto"/>
        <w:ind w:leftChars="-59" w:left="-142" w:rightChars="-24" w:right="-58"/>
        <w:rPr>
          <w:b/>
          <w:bCs/>
          <w:kern w:val="0"/>
          <w:sz w:val="36"/>
          <w:szCs w:val="18"/>
          <w:lang w:val="zh-TW"/>
        </w:rPr>
      </w:pPr>
      <w:r>
        <w:rPr>
          <w:rFonts w:hint="eastAsia"/>
          <w:b/>
          <w:bCs/>
          <w:sz w:val="36"/>
          <w:szCs w:val="28"/>
        </w:rPr>
        <w:t>「</w:t>
      </w:r>
      <w:r w:rsidR="00A01AA0" w:rsidRPr="00A01AA0">
        <w:rPr>
          <w:b/>
          <w:bCs/>
          <w:sz w:val="36"/>
          <w:szCs w:val="36"/>
        </w:rPr>
        <w:t>ESCO</w:t>
      </w:r>
      <w:r w:rsidR="00A01AA0" w:rsidRPr="00A01AA0">
        <w:rPr>
          <w:b/>
          <w:bCs/>
          <w:sz w:val="36"/>
          <w:szCs w:val="36"/>
        </w:rPr>
        <w:t>節能技術</w:t>
      </w:r>
      <w:r w:rsidR="00F57C34">
        <w:rPr>
          <w:rFonts w:hint="eastAsia"/>
          <w:b/>
          <w:bCs/>
          <w:sz w:val="36"/>
          <w:szCs w:val="36"/>
        </w:rPr>
        <w:t>人才</w:t>
      </w:r>
      <w:r w:rsidR="00A01AA0" w:rsidRPr="00A01AA0">
        <w:rPr>
          <w:b/>
          <w:bCs/>
          <w:sz w:val="36"/>
          <w:szCs w:val="36"/>
        </w:rPr>
        <w:t>培訓班</w:t>
      </w:r>
      <w:r>
        <w:rPr>
          <w:rFonts w:hint="eastAsia"/>
          <w:b/>
          <w:bCs/>
          <w:sz w:val="36"/>
          <w:szCs w:val="28"/>
        </w:rPr>
        <w:t>」</w:t>
      </w:r>
      <w:r w:rsidR="000227F9">
        <w:rPr>
          <w:rFonts w:hint="eastAsia"/>
          <w:b/>
          <w:bCs/>
          <w:sz w:val="36"/>
          <w:szCs w:val="28"/>
        </w:rPr>
        <w:t>簡章</w:t>
      </w:r>
    </w:p>
    <w:p w:rsidR="00614813" w:rsidRDefault="00614813" w:rsidP="00614813">
      <w:pPr>
        <w:pStyle w:val="10"/>
        <w:snapToGrid w:val="0"/>
        <w:spacing w:line="240" w:lineRule="auto"/>
        <w:ind w:firstLineChars="225" w:firstLine="630"/>
        <w:rPr>
          <w:rFonts w:ascii="Times New Roman"/>
          <w:sz w:val="28"/>
          <w:szCs w:val="28"/>
        </w:rPr>
      </w:pPr>
    </w:p>
    <w:p w:rsidR="002263DC" w:rsidRDefault="002263DC" w:rsidP="00614813">
      <w:pPr>
        <w:pStyle w:val="10"/>
        <w:snapToGrid w:val="0"/>
        <w:spacing w:line="540" w:lineRule="exact"/>
        <w:ind w:firstLineChars="225" w:firstLine="630"/>
        <w:rPr>
          <w:rFonts w:ascii="Times New Roman"/>
          <w:sz w:val="28"/>
          <w:szCs w:val="28"/>
        </w:rPr>
      </w:pPr>
      <w:r w:rsidRPr="00A01AA0">
        <w:rPr>
          <w:rFonts w:ascii="Times New Roman"/>
          <w:sz w:val="28"/>
          <w:szCs w:val="28"/>
        </w:rPr>
        <w:t>在競爭激烈的資本市場，企業要求生存、求發展，除擁有資金、設備以外，更需依賴專業人才為公司保留不斷創新的競爭力。而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產業為各種不同行業別進行節能，其人才除須基本的本質學能外，亦須瞭解不同領域的相關知識並做好經驗的累積以滿足各產業需求；有鑑於此，為擴大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產業服務能量，培育業者執行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A01AA0">
        <w:rPr>
          <w:rFonts w:ascii="Times New Roman"/>
          <w:sz w:val="28"/>
          <w:szCs w:val="28"/>
        </w:rPr>
        <w:t>業節能改善之能力，</w:t>
      </w:r>
      <w:r>
        <w:rPr>
          <w:rFonts w:ascii="Times New Roman" w:hint="eastAsia"/>
          <w:sz w:val="28"/>
          <w:szCs w:val="28"/>
        </w:rPr>
        <w:t>以及</w:t>
      </w:r>
      <w:r w:rsidRPr="0013186C">
        <w:rPr>
          <w:rFonts w:ascii="Times New Roman"/>
          <w:sz w:val="28"/>
          <w:szCs w:val="28"/>
        </w:rPr>
        <w:t>對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13186C">
        <w:rPr>
          <w:rFonts w:ascii="Times New Roman"/>
          <w:sz w:val="28"/>
          <w:szCs w:val="28"/>
        </w:rPr>
        <w:t>業電能之節能與量測驗證服務之專業人才</w:t>
      </w:r>
      <w:r>
        <w:rPr>
          <w:rFonts w:ascii="Times New Roman" w:hint="eastAsia"/>
          <w:sz w:val="28"/>
          <w:szCs w:val="28"/>
        </w:rPr>
        <w:t>，</w:t>
      </w:r>
      <w:r w:rsidR="00320A92">
        <w:rPr>
          <w:rFonts w:ascii="Times New Roman" w:hint="eastAsia"/>
          <w:sz w:val="28"/>
          <w:szCs w:val="28"/>
        </w:rPr>
        <w:t>訂</w:t>
      </w:r>
      <w:r w:rsidR="00C05E90">
        <w:rPr>
          <w:rFonts w:ascii="Times New Roman" w:hint="eastAsia"/>
          <w:sz w:val="28"/>
          <w:szCs w:val="28"/>
        </w:rPr>
        <w:t>於</w:t>
      </w:r>
      <w:r w:rsidR="00320A92">
        <w:rPr>
          <w:rFonts w:ascii="Times New Roman" w:hint="eastAsia"/>
          <w:sz w:val="28"/>
          <w:szCs w:val="28"/>
        </w:rPr>
        <w:t>9</w:t>
      </w:r>
      <w:r w:rsidR="00320A92">
        <w:rPr>
          <w:rFonts w:ascii="Times New Roman" w:hint="eastAsia"/>
          <w:sz w:val="28"/>
          <w:szCs w:val="28"/>
        </w:rPr>
        <w:t>月</w:t>
      </w:r>
      <w:r w:rsidR="00320A92">
        <w:rPr>
          <w:rFonts w:ascii="Times New Roman" w:hint="eastAsia"/>
          <w:sz w:val="28"/>
          <w:szCs w:val="28"/>
        </w:rPr>
        <w:t>0</w:t>
      </w:r>
      <w:r w:rsidR="00E80561">
        <w:rPr>
          <w:rFonts w:ascii="Times New Roman" w:hint="eastAsia"/>
          <w:sz w:val="28"/>
          <w:szCs w:val="28"/>
        </w:rPr>
        <w:t>4</w:t>
      </w:r>
      <w:r w:rsidR="00320A92">
        <w:rPr>
          <w:rFonts w:ascii="Times New Roman" w:hint="eastAsia"/>
          <w:sz w:val="28"/>
          <w:szCs w:val="28"/>
        </w:rPr>
        <w:t>日</w:t>
      </w:r>
      <w:r w:rsidR="00320A92">
        <w:rPr>
          <w:rFonts w:ascii="Times New Roman" w:hint="eastAsia"/>
          <w:sz w:val="28"/>
          <w:szCs w:val="28"/>
        </w:rPr>
        <w:t>(</w:t>
      </w:r>
      <w:r w:rsidR="00E80561">
        <w:rPr>
          <w:rFonts w:ascii="Times New Roman" w:hint="eastAsia"/>
          <w:sz w:val="28"/>
          <w:szCs w:val="28"/>
        </w:rPr>
        <w:t>三</w:t>
      </w:r>
      <w:r w:rsidR="00320A92">
        <w:rPr>
          <w:rFonts w:ascii="Times New Roman" w:hint="eastAsia"/>
          <w:sz w:val="28"/>
          <w:szCs w:val="28"/>
        </w:rPr>
        <w:t>)~</w:t>
      </w:r>
      <w:r w:rsidR="00CB5681">
        <w:rPr>
          <w:rFonts w:ascii="Times New Roman" w:hint="eastAsia"/>
          <w:sz w:val="28"/>
          <w:szCs w:val="28"/>
        </w:rPr>
        <w:t>0</w:t>
      </w:r>
      <w:r w:rsidR="00E80561">
        <w:rPr>
          <w:rFonts w:ascii="Times New Roman" w:hint="eastAsia"/>
          <w:sz w:val="28"/>
          <w:szCs w:val="28"/>
        </w:rPr>
        <w:t>5</w:t>
      </w:r>
      <w:r w:rsidR="00320A92">
        <w:rPr>
          <w:rFonts w:ascii="Times New Roman" w:hint="eastAsia"/>
          <w:sz w:val="28"/>
          <w:szCs w:val="28"/>
        </w:rPr>
        <w:t>日</w:t>
      </w:r>
      <w:r w:rsidR="00320A92">
        <w:rPr>
          <w:rFonts w:ascii="Times New Roman" w:hint="eastAsia"/>
          <w:sz w:val="28"/>
          <w:szCs w:val="28"/>
        </w:rPr>
        <w:t>(</w:t>
      </w:r>
      <w:r w:rsidR="00E80561">
        <w:rPr>
          <w:rFonts w:ascii="Times New Roman" w:hint="eastAsia"/>
          <w:sz w:val="28"/>
          <w:szCs w:val="28"/>
        </w:rPr>
        <w:t>四</w:t>
      </w:r>
      <w:r w:rsidR="00320A92">
        <w:rPr>
          <w:rFonts w:ascii="Times New Roman" w:hint="eastAsia"/>
          <w:sz w:val="28"/>
          <w:szCs w:val="28"/>
        </w:rPr>
        <w:t>)</w:t>
      </w:r>
      <w:r w:rsidR="00320A92">
        <w:rPr>
          <w:rFonts w:ascii="Times New Roman" w:hint="eastAsia"/>
          <w:sz w:val="28"/>
          <w:szCs w:val="28"/>
        </w:rPr>
        <w:t>辦理</w:t>
      </w:r>
      <w:r w:rsidR="00C05E90">
        <w:rPr>
          <w:rFonts w:ascii="Times New Roman" w:hint="eastAsia"/>
          <w:sz w:val="28"/>
          <w:szCs w:val="28"/>
        </w:rPr>
        <w:t>南部場</w:t>
      </w:r>
      <w:r w:rsidR="00BD22B7">
        <w:rPr>
          <w:rFonts w:ascii="Times New Roman" w:hint="eastAsia"/>
          <w:sz w:val="28"/>
          <w:szCs w:val="28"/>
        </w:rPr>
        <w:t>次</w:t>
      </w:r>
      <w:r w:rsidR="00C05E90">
        <w:rPr>
          <w:rFonts w:ascii="Times New Roman" w:hint="eastAsia"/>
          <w:sz w:val="28"/>
          <w:szCs w:val="28"/>
        </w:rPr>
        <w:t>二天計</w:t>
      </w:r>
      <w:r w:rsidR="00C05E90">
        <w:rPr>
          <w:rFonts w:ascii="Times New Roman" w:hint="eastAsia"/>
          <w:sz w:val="28"/>
          <w:szCs w:val="28"/>
        </w:rPr>
        <w:t>14</w:t>
      </w:r>
      <w:r w:rsidR="00C05E90">
        <w:rPr>
          <w:rFonts w:ascii="Times New Roman" w:hint="eastAsia"/>
          <w:sz w:val="28"/>
          <w:szCs w:val="28"/>
        </w:rPr>
        <w:t>小時</w:t>
      </w:r>
      <w:r w:rsidR="00C05E90">
        <w:rPr>
          <w:rFonts w:ascii="Times New Roman" w:hint="eastAsia"/>
          <w:sz w:val="28"/>
          <w:szCs w:val="28"/>
        </w:rPr>
        <w:t>(</w:t>
      </w:r>
      <w:r w:rsidR="00C05E90">
        <w:rPr>
          <w:rFonts w:ascii="Times New Roman" w:hint="eastAsia"/>
          <w:sz w:val="28"/>
          <w:szCs w:val="28"/>
        </w:rPr>
        <w:t>含</w:t>
      </w:r>
      <w:r w:rsidR="00C05E90">
        <w:rPr>
          <w:rFonts w:ascii="Times New Roman" w:hint="eastAsia"/>
          <w:sz w:val="28"/>
          <w:szCs w:val="28"/>
        </w:rPr>
        <w:t>1</w:t>
      </w:r>
      <w:r w:rsidR="00C05E90">
        <w:rPr>
          <w:rFonts w:ascii="Times New Roman" w:hint="eastAsia"/>
          <w:sz w:val="28"/>
          <w:szCs w:val="28"/>
        </w:rPr>
        <w:t>小時測驗</w:t>
      </w:r>
      <w:r w:rsidR="00C05E90">
        <w:rPr>
          <w:rFonts w:ascii="Times New Roman" w:hint="eastAsia"/>
          <w:sz w:val="28"/>
          <w:szCs w:val="28"/>
        </w:rPr>
        <w:t>)</w:t>
      </w:r>
      <w:r w:rsidR="00C05E90">
        <w:rPr>
          <w:rFonts w:ascii="Times New Roman" w:hint="eastAsia"/>
          <w:sz w:val="28"/>
          <w:szCs w:val="28"/>
        </w:rPr>
        <w:t>之</w:t>
      </w:r>
      <w:r w:rsidRPr="00D829D2">
        <w:rPr>
          <w:rFonts w:ascii="Times New Roman"/>
          <w:sz w:val="28"/>
          <w:szCs w:val="28"/>
        </w:rPr>
        <w:t>ESCO</w:t>
      </w:r>
      <w:r w:rsidRPr="00D829D2">
        <w:rPr>
          <w:rFonts w:ascii="Times New Roman"/>
          <w:sz w:val="28"/>
          <w:szCs w:val="28"/>
        </w:rPr>
        <w:t>節能技術</w:t>
      </w:r>
      <w:r w:rsidRPr="00A01AA0">
        <w:rPr>
          <w:rFonts w:ascii="Times New Roman"/>
          <w:sz w:val="28"/>
          <w:szCs w:val="28"/>
        </w:rPr>
        <w:t>專業人才培訓</w:t>
      </w:r>
      <w:r w:rsidR="00C05E90">
        <w:rPr>
          <w:rFonts w:ascii="Times New Roman" w:hint="eastAsia"/>
          <w:sz w:val="28"/>
          <w:szCs w:val="28"/>
        </w:rPr>
        <w:t>課程</w:t>
      </w:r>
      <w:r w:rsidRPr="00A01AA0">
        <w:rPr>
          <w:rFonts w:ascii="Times New Roman"/>
          <w:sz w:val="28"/>
          <w:szCs w:val="28"/>
        </w:rPr>
        <w:t>，期透過</w:t>
      </w:r>
      <w:r w:rsidR="00C05E90">
        <w:rPr>
          <w:rFonts w:ascii="Times New Roman" w:hint="eastAsia"/>
          <w:sz w:val="28"/>
          <w:szCs w:val="28"/>
        </w:rPr>
        <w:t>培</w:t>
      </w:r>
      <w:r w:rsidRPr="00A01AA0">
        <w:rPr>
          <w:rFonts w:ascii="Times New Roman"/>
          <w:sz w:val="28"/>
          <w:szCs w:val="28"/>
        </w:rPr>
        <w:t>訓</w:t>
      </w:r>
      <w:r w:rsidR="00C05E90">
        <w:rPr>
          <w:rFonts w:ascii="Times New Roman" w:hint="eastAsia"/>
          <w:sz w:val="28"/>
          <w:szCs w:val="28"/>
        </w:rPr>
        <w:t>課程</w:t>
      </w:r>
      <w:r w:rsidRPr="0013186C">
        <w:rPr>
          <w:rFonts w:ascii="Times New Roman"/>
          <w:sz w:val="28"/>
          <w:szCs w:val="28"/>
        </w:rPr>
        <w:t>以生動寫實的方式講授生產線製程知識、</w:t>
      </w:r>
      <w:r w:rsidR="00C05E90">
        <w:rPr>
          <w:rFonts w:ascii="Times New Roman" w:hint="eastAsia"/>
          <w:sz w:val="28"/>
          <w:szCs w:val="28"/>
        </w:rPr>
        <w:t>工廠</w:t>
      </w:r>
      <w:r w:rsidRPr="0013186C">
        <w:rPr>
          <w:rFonts w:ascii="Times New Roman"/>
          <w:sz w:val="28"/>
          <w:szCs w:val="28"/>
        </w:rPr>
        <w:t>節能實務經驗案例分享</w:t>
      </w:r>
      <w:r w:rsidR="00C05E90">
        <w:rPr>
          <w:rFonts w:ascii="Times New Roman" w:hint="eastAsia"/>
          <w:sz w:val="28"/>
          <w:szCs w:val="28"/>
        </w:rPr>
        <w:t>、工廠電力系統規劃與傳動機械節能及應用、空壓公用系統規劃與節能設計案例分享、節能量測驗證與工廠案例分享</w:t>
      </w:r>
      <w:r w:rsidRPr="0013186C">
        <w:rPr>
          <w:rFonts w:ascii="Times New Roman"/>
          <w:sz w:val="28"/>
          <w:szCs w:val="28"/>
        </w:rPr>
        <w:t>等，以深入且有效的節能方法與技術</w:t>
      </w:r>
      <w:r>
        <w:rPr>
          <w:rFonts w:ascii="Times New Roman" w:hint="eastAsia"/>
          <w:sz w:val="28"/>
          <w:szCs w:val="28"/>
        </w:rPr>
        <w:t>課程</w:t>
      </w:r>
      <w:r w:rsidRPr="0013186C">
        <w:rPr>
          <w:rFonts w:ascii="Times New Roman"/>
          <w:sz w:val="28"/>
          <w:szCs w:val="28"/>
        </w:rPr>
        <w:t>培養能源技術服務業與能源用戶專業人才，</w:t>
      </w:r>
      <w:r w:rsidRPr="00A01AA0">
        <w:rPr>
          <w:rFonts w:ascii="Times New Roman"/>
          <w:sz w:val="28"/>
          <w:szCs w:val="28"/>
        </w:rPr>
        <w:t>增加產業人才深度與廣度，使產業更穩健發展</w:t>
      </w:r>
      <w:r>
        <w:rPr>
          <w:rFonts w:ascii="Times New Roman" w:hint="eastAsia"/>
          <w:bCs/>
          <w:snapToGrid w:val="0"/>
          <w:kern w:val="0"/>
          <w:sz w:val="28"/>
        </w:rPr>
        <w:t>。</w:t>
      </w: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jc w:val="right"/>
        <w:rPr>
          <w:rFonts w:eastAsia="標楷體"/>
          <w:b/>
          <w:bCs/>
          <w:sz w:val="32"/>
        </w:rPr>
      </w:pP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指導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經濟部能源</w:t>
      </w:r>
      <w:r w:rsidR="00614813">
        <w:rPr>
          <w:rFonts w:eastAsia="標楷體" w:hint="eastAsia"/>
          <w:b/>
          <w:bCs/>
          <w:sz w:val="32"/>
        </w:rPr>
        <w:t>局</w:t>
      </w:r>
      <w:r w:rsidR="001F7DD1">
        <w:rPr>
          <w:rFonts w:eastAsia="標楷體" w:hint="eastAsia"/>
          <w:b/>
          <w:bCs/>
          <w:sz w:val="32"/>
        </w:rPr>
        <w:t xml:space="preserve">  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              </w:t>
      </w: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主辦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財團法人</w:t>
      </w:r>
      <w:r w:rsidR="00614813">
        <w:rPr>
          <w:rFonts w:eastAsia="標楷體" w:hint="eastAsia"/>
          <w:b/>
          <w:bCs/>
          <w:sz w:val="32"/>
        </w:rPr>
        <w:t>台灣綠色生產力基金會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</w:t>
      </w:r>
    </w:p>
    <w:p w:rsidR="00614813" w:rsidRDefault="00D92F4F" w:rsidP="00614813">
      <w:pPr>
        <w:snapToGrid w:val="0"/>
        <w:jc w:val="right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32"/>
        </w:rPr>
        <w:t>承辦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社團法人</w:t>
      </w:r>
      <w:r w:rsidR="00614813">
        <w:rPr>
          <w:rFonts w:eastAsia="標楷體" w:hint="eastAsia"/>
          <w:b/>
          <w:bCs/>
          <w:sz w:val="32"/>
        </w:rPr>
        <w:t>台灣能源技術服務</w:t>
      </w:r>
      <w:r w:rsidR="003D6A30">
        <w:rPr>
          <w:rFonts w:eastAsia="標楷體" w:hint="eastAsia"/>
          <w:b/>
          <w:bCs/>
          <w:sz w:val="32"/>
        </w:rPr>
        <w:t>產業</w:t>
      </w:r>
      <w:r w:rsidR="00614813">
        <w:rPr>
          <w:rFonts w:eastAsia="標楷體" w:hint="eastAsia"/>
          <w:b/>
          <w:bCs/>
          <w:sz w:val="32"/>
        </w:rPr>
        <w:t>發展協會</w:t>
      </w: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  <w:r>
        <w:rPr>
          <w:rFonts w:hint="eastAsia"/>
        </w:rPr>
        <w:t>中華民國</w:t>
      </w:r>
      <w:r>
        <w:rPr>
          <w:rFonts w:hint="eastAsia"/>
        </w:rPr>
        <w:t>10</w:t>
      </w:r>
      <w:r w:rsidR="00BA24CC">
        <w:rPr>
          <w:rFonts w:hint="eastAsia"/>
        </w:rPr>
        <w:t>8</w:t>
      </w:r>
      <w:r>
        <w:rPr>
          <w:rFonts w:hint="eastAsia"/>
        </w:rPr>
        <w:t>年</w:t>
      </w:r>
      <w:r w:rsidR="00222F53">
        <w:rPr>
          <w:rFonts w:hint="eastAsia"/>
        </w:rPr>
        <w:t>8</w:t>
      </w:r>
      <w:r>
        <w:rPr>
          <w:rFonts w:hint="eastAsia"/>
        </w:rPr>
        <w:t>月</w:t>
      </w:r>
    </w:p>
    <w:p w:rsidR="00F20A95" w:rsidRDefault="00614813" w:rsidP="00BD22B7">
      <w:pPr>
        <w:snapToGrid w:val="0"/>
        <w:spacing w:beforeLines="150" w:before="540" w:afterLines="50" w:after="180"/>
        <w:ind w:leftChars="-59" w:left="-142" w:rightChars="-24" w:right="-58"/>
        <w:jc w:val="center"/>
        <w:rPr>
          <w:rFonts w:eastAsia="標楷體"/>
          <w:b/>
          <w:bCs/>
          <w:sz w:val="32"/>
        </w:rPr>
      </w:pPr>
      <w:r>
        <w:rPr>
          <w:rFonts w:eastAsia="標楷體"/>
          <w:sz w:val="28"/>
        </w:rPr>
        <w:br w:type="page"/>
      </w:r>
    </w:p>
    <w:p w:rsidR="00117AAC" w:rsidRDefault="00117AAC" w:rsidP="00117AAC">
      <w:pPr>
        <w:snapToGrid w:val="0"/>
        <w:spacing w:beforeLines="150" w:before="540" w:afterLines="50" w:after="180"/>
        <w:ind w:leftChars="-59" w:left="-142" w:rightChars="-24" w:right="-58"/>
        <w:jc w:val="center"/>
        <w:rPr>
          <w:rFonts w:eastAsia="標楷體"/>
          <w:b/>
          <w:bCs/>
          <w:color w:val="993300"/>
          <w:sz w:val="36"/>
        </w:rPr>
      </w:pPr>
      <w:r>
        <w:rPr>
          <w:rFonts w:eastAsia="標楷體" w:hint="eastAsia"/>
          <w:b/>
          <w:bCs/>
          <w:color w:val="993300"/>
          <w:sz w:val="36"/>
        </w:rPr>
        <w:lastRenderedPageBreak/>
        <w:t>「</w:t>
      </w:r>
      <w:r w:rsidRPr="00A01AA0">
        <w:rPr>
          <w:rFonts w:eastAsia="標楷體"/>
          <w:b/>
          <w:bCs/>
          <w:color w:val="993300"/>
          <w:sz w:val="36"/>
        </w:rPr>
        <w:t>ESCO</w:t>
      </w:r>
      <w:r w:rsidRPr="00A01AA0">
        <w:rPr>
          <w:rFonts w:eastAsia="標楷體"/>
          <w:b/>
          <w:bCs/>
          <w:color w:val="993300"/>
          <w:sz w:val="36"/>
        </w:rPr>
        <w:t>節能技術</w:t>
      </w:r>
      <w:r>
        <w:rPr>
          <w:rFonts w:eastAsia="標楷體" w:hint="eastAsia"/>
          <w:b/>
          <w:bCs/>
          <w:color w:val="993300"/>
          <w:sz w:val="36"/>
        </w:rPr>
        <w:t>人才</w:t>
      </w:r>
      <w:r w:rsidRPr="00A01AA0">
        <w:rPr>
          <w:rFonts w:eastAsia="標楷體"/>
          <w:b/>
          <w:bCs/>
          <w:color w:val="993300"/>
          <w:sz w:val="36"/>
        </w:rPr>
        <w:t>培訓班</w:t>
      </w:r>
      <w:r>
        <w:rPr>
          <w:rFonts w:eastAsia="標楷體" w:hint="eastAsia"/>
          <w:b/>
          <w:bCs/>
          <w:color w:val="993300"/>
          <w:sz w:val="36"/>
        </w:rPr>
        <w:t>」課程</w:t>
      </w:r>
      <w:r>
        <w:rPr>
          <w:rFonts w:eastAsia="標楷體" w:hint="eastAsia"/>
          <w:b/>
          <w:bCs/>
          <w:color w:val="993300"/>
          <w:sz w:val="36"/>
        </w:rPr>
        <w:t>(</w:t>
      </w:r>
      <w:r>
        <w:rPr>
          <w:rFonts w:eastAsia="標楷體" w:hint="eastAsia"/>
          <w:b/>
          <w:bCs/>
          <w:color w:val="993300"/>
          <w:sz w:val="36"/>
        </w:rPr>
        <w:t>高雄場</w:t>
      </w:r>
      <w:r>
        <w:rPr>
          <w:rFonts w:eastAsia="標楷體" w:hint="eastAsia"/>
          <w:b/>
          <w:bCs/>
          <w:color w:val="993300"/>
          <w:sz w:val="36"/>
        </w:rPr>
        <w:t>)</w:t>
      </w:r>
    </w:p>
    <w:p w:rsidR="00117AAC" w:rsidRDefault="00117AAC" w:rsidP="00117AAC">
      <w:pPr>
        <w:pStyle w:val="a8"/>
        <w:spacing w:beforeLines="100" w:before="360" w:afterLines="100" w:after="360" w:line="240" w:lineRule="auto"/>
        <w:ind w:firstLine="0"/>
        <w:jc w:val="center"/>
        <w:rPr>
          <w:b/>
          <w:bCs/>
          <w:color w:val="993300"/>
          <w:sz w:val="32"/>
        </w:rPr>
      </w:pPr>
      <w:r>
        <w:rPr>
          <w:rFonts w:hint="eastAsia"/>
          <w:b/>
          <w:bCs/>
          <w:noProof/>
          <w:color w:val="993300"/>
          <w:sz w:val="32"/>
        </w:rPr>
        <w:drawing>
          <wp:inline distT="0" distB="0" distL="0" distR="0" wp14:anchorId="06DECD30" wp14:editId="2C725752">
            <wp:extent cx="4396740" cy="289560"/>
            <wp:effectExtent l="0" t="0" r="3810" b="0"/>
            <wp:docPr id="1" name="圖片 1" descr="C:\Documents and Settings\user\Application Data\Microsoft\Media Catalog\Downloaded Clips\cl0\wb0088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Application Data\Microsoft\Media Catalog\Downloaded Clips\cl0\wb00881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AC" w:rsidRPr="00417E5B" w:rsidRDefault="00117AAC" w:rsidP="00117AAC">
      <w:pPr>
        <w:pStyle w:val="a8"/>
        <w:spacing w:before="0" w:afterLines="50" w:after="180" w:line="240" w:lineRule="auto"/>
        <w:ind w:rightChars="35" w:right="84" w:firstLine="0"/>
        <w:jc w:val="center"/>
        <w:rPr>
          <w:b/>
          <w:bCs/>
          <w:color w:val="993300"/>
          <w:sz w:val="32"/>
        </w:rPr>
      </w:pPr>
      <w:r w:rsidRPr="00417E5B">
        <w:rPr>
          <w:b/>
          <w:bCs/>
          <w:szCs w:val="28"/>
        </w:rPr>
        <w:t>第</w:t>
      </w:r>
      <w:r w:rsidRPr="00417E5B">
        <w:rPr>
          <w:rFonts w:hint="eastAsia"/>
          <w:b/>
          <w:bCs/>
          <w:szCs w:val="28"/>
        </w:rPr>
        <w:t>一</w:t>
      </w:r>
      <w:r w:rsidRPr="00417E5B">
        <w:rPr>
          <w:b/>
          <w:bCs/>
          <w:szCs w:val="28"/>
        </w:rPr>
        <w:t>天「</w:t>
      </w:r>
      <w:r w:rsidRPr="00417E5B">
        <w:rPr>
          <w:b/>
          <w:bCs/>
          <w:szCs w:val="28"/>
        </w:rPr>
        <w:t>ESCO</w:t>
      </w:r>
      <w:r w:rsidRPr="00417E5B">
        <w:rPr>
          <w:b/>
          <w:bCs/>
          <w:szCs w:val="28"/>
        </w:rPr>
        <w:t>節能技術</w:t>
      </w:r>
      <w:r w:rsidRPr="00417E5B">
        <w:rPr>
          <w:rFonts w:hint="eastAsia"/>
          <w:b/>
          <w:bCs/>
          <w:szCs w:val="28"/>
        </w:rPr>
        <w:t>人才</w:t>
      </w:r>
      <w:r w:rsidRPr="00417E5B">
        <w:rPr>
          <w:b/>
          <w:bCs/>
          <w:szCs w:val="28"/>
        </w:rPr>
        <w:t>培訓班」課程</w:t>
      </w:r>
      <w:r>
        <w:rPr>
          <w:rFonts w:hint="eastAsia"/>
          <w:b/>
          <w:bCs/>
          <w:szCs w:val="28"/>
        </w:rPr>
        <w:t>(9</w:t>
      </w:r>
      <w:r>
        <w:rPr>
          <w:rFonts w:hint="eastAsia"/>
          <w:b/>
          <w:bCs/>
          <w:szCs w:val="28"/>
        </w:rPr>
        <w:t>月</w:t>
      </w:r>
      <w:r w:rsidR="007B6974">
        <w:rPr>
          <w:rFonts w:hint="eastAsia"/>
          <w:b/>
          <w:bCs/>
          <w:szCs w:val="28"/>
        </w:rPr>
        <w:t>4</w:t>
      </w:r>
      <w:r>
        <w:rPr>
          <w:rFonts w:hint="eastAsia"/>
          <w:b/>
          <w:bCs/>
          <w:szCs w:val="28"/>
        </w:rPr>
        <w:t>日星期三</w:t>
      </w:r>
      <w:r>
        <w:rPr>
          <w:rFonts w:hint="eastAsia"/>
          <w:b/>
          <w:bCs/>
          <w:szCs w:val="28"/>
        </w:rPr>
        <w:t>)</w:t>
      </w:r>
    </w:p>
    <w:tbl>
      <w:tblPr>
        <w:tblW w:w="8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2268"/>
        <w:gridCol w:w="3260"/>
        <w:gridCol w:w="1701"/>
      </w:tblGrid>
      <w:tr w:rsidR="00117AAC" w:rsidRPr="005B13D3" w:rsidTr="009F6D33">
        <w:trPr>
          <w:trHeight w:val="322"/>
        </w:trPr>
        <w:tc>
          <w:tcPr>
            <w:tcW w:w="1702" w:type="dxa"/>
            <w:shd w:val="clear" w:color="auto" w:fill="92D050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268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260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1701" w:type="dxa"/>
            <w:shd w:val="clear" w:color="auto" w:fill="F4680B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117AAC" w:rsidRPr="005B13D3" w:rsidTr="009F6D33">
        <w:trPr>
          <w:trHeight w:val="244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08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30~09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報到</w:t>
            </w:r>
          </w:p>
        </w:tc>
      </w:tr>
      <w:tr w:rsidR="00117AAC" w:rsidRPr="005B13D3" w:rsidTr="009F6D33">
        <w:trPr>
          <w:trHeight w:val="904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D45E5A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D829D2" w:rsidRDefault="00117AAC" w:rsidP="009F6D33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業概論與製程設備介紹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ind w:leftChars="-60" w:hangingChars="60" w:hanging="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建立</w:t>
            </w:r>
            <w:r>
              <w:rPr>
                <w:rFonts w:eastAsia="標楷體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業製程概念與輪廓</w:t>
            </w:r>
          </w:p>
        </w:tc>
        <w:tc>
          <w:tcPr>
            <w:tcW w:w="1701" w:type="dxa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117AAC" w:rsidRPr="005B13D3" w:rsidTr="009F6D33">
        <w:trPr>
          <w:trHeight w:val="167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117AAC" w:rsidRPr="005B13D3" w:rsidTr="009F6D33">
        <w:trPr>
          <w:trHeight w:val="904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D829D2" w:rsidRDefault="00117AAC" w:rsidP="009F6D33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業概論與製程設備介紹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ind w:leftChars="-60" w:hangingChars="60" w:hanging="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建立</w:t>
            </w:r>
            <w:r>
              <w:rPr>
                <w:rFonts w:eastAsia="標楷體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業製程概念與輪廓</w:t>
            </w:r>
          </w:p>
        </w:tc>
        <w:tc>
          <w:tcPr>
            <w:tcW w:w="1701" w:type="dxa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117AAC" w:rsidRPr="005B13D3" w:rsidTr="009F6D33">
        <w:trPr>
          <w:trHeight w:val="253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117AAC" w:rsidRPr="005B13D3" w:rsidTr="009F6D33">
        <w:trPr>
          <w:trHeight w:val="770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1701" w:type="dxa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沈忠義顧問師</w:t>
            </w:r>
          </w:p>
        </w:tc>
      </w:tr>
      <w:tr w:rsidR="00117AAC" w:rsidRPr="005B13D3" w:rsidTr="009F6D33">
        <w:trPr>
          <w:trHeight w:val="247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D45E5A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午餐</w:t>
            </w:r>
          </w:p>
        </w:tc>
      </w:tr>
      <w:tr w:rsidR="00117AAC" w:rsidRPr="005B13D3" w:rsidTr="009F6D33">
        <w:trPr>
          <w:trHeight w:val="353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1701" w:type="dxa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寧茂企業公司</w:t>
            </w:r>
          </w:p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張濬騰副理</w:t>
            </w:r>
          </w:p>
        </w:tc>
      </w:tr>
      <w:tr w:rsidR="00117AAC" w:rsidRPr="005B13D3" w:rsidTr="009F6D33">
        <w:trPr>
          <w:trHeight w:val="353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117AAC" w:rsidRPr="005B13D3" w:rsidTr="009F6D33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空壓公用系統規劃與節能設計及案例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="120" w:hanging="262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空壓系統於生產線的配置與節能思考</w:t>
            </w:r>
          </w:p>
        </w:tc>
        <w:tc>
          <w:tcPr>
            <w:tcW w:w="1701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復盛</w:t>
            </w:r>
            <w:r>
              <w:rPr>
                <w:rFonts w:eastAsia="標楷體" w:hint="eastAsia"/>
                <w:color w:val="000000" w:themeColor="dark1"/>
                <w:kern w:val="24"/>
              </w:rPr>
              <w:t>(</w:t>
            </w:r>
            <w:r>
              <w:rPr>
                <w:rFonts w:eastAsia="標楷體" w:hint="eastAsia"/>
                <w:color w:val="000000" w:themeColor="dark1"/>
                <w:kern w:val="24"/>
              </w:rPr>
              <w:t>股</w:t>
            </w:r>
            <w:r>
              <w:rPr>
                <w:rFonts w:eastAsia="標楷體" w:hint="eastAsia"/>
                <w:color w:val="000000" w:themeColor="dark1"/>
                <w:kern w:val="24"/>
              </w:rPr>
              <w:t>)</w:t>
            </w:r>
            <w:r>
              <w:rPr>
                <w:rFonts w:eastAsia="標楷體" w:hint="eastAsia"/>
                <w:color w:val="000000" w:themeColor="dark1"/>
                <w:kern w:val="24"/>
              </w:rPr>
              <w:t>公司</w:t>
            </w:r>
          </w:p>
          <w:p w:rsidR="00117AAC" w:rsidRPr="00BF714F" w:rsidRDefault="00C67CA0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郭維仁</w:t>
            </w:r>
            <w:r w:rsidR="00117AAC">
              <w:rPr>
                <w:rFonts w:eastAsia="標楷體" w:hint="eastAsia"/>
                <w:color w:val="000000" w:themeColor="dark1"/>
                <w:kern w:val="24"/>
              </w:rPr>
              <w:t>經理</w:t>
            </w:r>
          </w:p>
        </w:tc>
      </w:tr>
      <w:tr w:rsidR="00117AAC" w:rsidRPr="005B13D3" w:rsidTr="009F6D33">
        <w:trPr>
          <w:trHeight w:val="129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117AAC" w:rsidRPr="005B13D3" w:rsidTr="009F6D33">
        <w:trPr>
          <w:trHeight w:val="562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空壓公用系統規劃與節能設計及案例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="120" w:hanging="262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空壓系統於生產線的配置與節能思考</w:t>
            </w:r>
          </w:p>
        </w:tc>
        <w:tc>
          <w:tcPr>
            <w:tcW w:w="1701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復盛</w:t>
            </w:r>
            <w:r>
              <w:rPr>
                <w:rFonts w:eastAsia="標楷體" w:hint="eastAsia"/>
                <w:color w:val="000000" w:themeColor="dark1"/>
                <w:kern w:val="24"/>
              </w:rPr>
              <w:t>(</w:t>
            </w:r>
            <w:r>
              <w:rPr>
                <w:rFonts w:eastAsia="標楷體" w:hint="eastAsia"/>
                <w:color w:val="000000" w:themeColor="dark1"/>
                <w:kern w:val="24"/>
              </w:rPr>
              <w:t>股</w:t>
            </w:r>
            <w:r>
              <w:rPr>
                <w:rFonts w:eastAsia="標楷體" w:hint="eastAsia"/>
                <w:color w:val="000000" w:themeColor="dark1"/>
                <w:kern w:val="24"/>
              </w:rPr>
              <w:t>)</w:t>
            </w:r>
            <w:r>
              <w:rPr>
                <w:rFonts w:eastAsia="標楷體" w:hint="eastAsia"/>
                <w:color w:val="000000" w:themeColor="dark1"/>
                <w:kern w:val="24"/>
              </w:rPr>
              <w:t>公司</w:t>
            </w:r>
          </w:p>
          <w:p w:rsidR="00117AAC" w:rsidRPr="00BF714F" w:rsidRDefault="00C67CA0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郭維仁</w:t>
            </w:r>
            <w:r w:rsidR="00117AAC">
              <w:rPr>
                <w:rFonts w:eastAsia="標楷體" w:hint="eastAsia"/>
                <w:color w:val="000000" w:themeColor="dark1"/>
                <w:kern w:val="24"/>
              </w:rPr>
              <w:t>經理</w:t>
            </w:r>
          </w:p>
        </w:tc>
      </w:tr>
      <w:tr w:rsidR="00117AAC" w:rsidRPr="005B13D3" w:rsidTr="009F6D33">
        <w:trPr>
          <w:trHeight w:val="217"/>
        </w:trPr>
        <w:tc>
          <w:tcPr>
            <w:tcW w:w="1702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22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117AAC" w:rsidRPr="005B13D3" w:rsidTr="009F6D33">
        <w:trPr>
          <w:trHeight w:val="762"/>
        </w:trPr>
        <w:tc>
          <w:tcPr>
            <w:tcW w:w="1702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節能量測與驗證與工廠案例</w:t>
            </w: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spacing w:line="280" w:lineRule="exact"/>
              <w:ind w:left="-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學習節能效益驗證方法</w:t>
            </w:r>
          </w:p>
        </w:tc>
        <w:tc>
          <w:tcPr>
            <w:tcW w:w="1701" w:type="dxa"/>
            <w:vAlign w:val="center"/>
          </w:tcPr>
          <w:p w:rsidR="00117AAC" w:rsidRDefault="00117AAC" w:rsidP="009F6D3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鈞元能源技術</w:t>
            </w:r>
          </w:p>
          <w:p w:rsidR="00117AAC" w:rsidRDefault="00117AAC" w:rsidP="009F6D3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工程公司</w:t>
            </w:r>
          </w:p>
          <w:p w:rsidR="00117AAC" w:rsidRDefault="00117AAC" w:rsidP="009F6D3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趙宏耀總經理</w:t>
            </w:r>
          </w:p>
        </w:tc>
      </w:tr>
    </w:tbl>
    <w:p w:rsidR="00117AAC" w:rsidRPr="00137E85" w:rsidRDefault="00117AAC" w:rsidP="00117AAC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117AAC" w:rsidRDefault="00117AAC" w:rsidP="00117AAC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117AAC" w:rsidRDefault="00117AAC" w:rsidP="00117AAC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117AAC" w:rsidRDefault="00117AAC" w:rsidP="00117AAC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117AAC" w:rsidRDefault="00117AAC" w:rsidP="00117AAC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BD22B7" w:rsidRDefault="00BD22B7" w:rsidP="00117AAC">
      <w:pPr>
        <w:snapToGrid w:val="0"/>
        <w:spacing w:beforeLines="50" w:before="180" w:afterLines="50" w:after="180"/>
        <w:jc w:val="center"/>
        <w:rPr>
          <w:rFonts w:eastAsia="標楷體"/>
          <w:b/>
          <w:bCs/>
          <w:sz w:val="28"/>
          <w:szCs w:val="28"/>
        </w:rPr>
      </w:pPr>
    </w:p>
    <w:p w:rsidR="00117AAC" w:rsidRPr="00117AAC" w:rsidRDefault="00117AAC" w:rsidP="00117AAC">
      <w:pPr>
        <w:snapToGrid w:val="0"/>
        <w:spacing w:beforeLines="50" w:before="180" w:afterLines="50" w:after="180"/>
        <w:jc w:val="center"/>
        <w:rPr>
          <w:rFonts w:eastAsia="標楷體"/>
          <w:b/>
          <w:bCs/>
          <w:sz w:val="28"/>
          <w:szCs w:val="28"/>
        </w:rPr>
      </w:pPr>
      <w:r w:rsidRPr="00417E5B">
        <w:rPr>
          <w:rFonts w:eastAsia="標楷體"/>
          <w:b/>
          <w:bCs/>
          <w:sz w:val="28"/>
          <w:szCs w:val="28"/>
        </w:rPr>
        <w:lastRenderedPageBreak/>
        <w:t>第</w:t>
      </w:r>
      <w:r w:rsidRPr="00417E5B">
        <w:rPr>
          <w:rFonts w:eastAsia="標楷體" w:hint="eastAsia"/>
          <w:b/>
          <w:bCs/>
          <w:sz w:val="28"/>
          <w:szCs w:val="28"/>
        </w:rPr>
        <w:t>二</w:t>
      </w:r>
      <w:r w:rsidRPr="00417E5B">
        <w:rPr>
          <w:rFonts w:eastAsia="標楷體"/>
          <w:b/>
          <w:bCs/>
          <w:sz w:val="28"/>
          <w:szCs w:val="28"/>
        </w:rPr>
        <w:t>天「</w:t>
      </w:r>
      <w:r w:rsidRPr="00417E5B">
        <w:rPr>
          <w:rFonts w:eastAsia="標楷體"/>
          <w:b/>
          <w:bCs/>
          <w:sz w:val="28"/>
          <w:szCs w:val="28"/>
        </w:rPr>
        <w:t>ESCO</w:t>
      </w:r>
      <w:r w:rsidRPr="00417E5B">
        <w:rPr>
          <w:rFonts w:eastAsia="標楷體"/>
          <w:b/>
          <w:bCs/>
          <w:sz w:val="28"/>
          <w:szCs w:val="28"/>
        </w:rPr>
        <w:t>節能技術</w:t>
      </w:r>
      <w:r w:rsidRPr="00417E5B">
        <w:rPr>
          <w:rFonts w:eastAsia="標楷體" w:hint="eastAsia"/>
          <w:b/>
          <w:bCs/>
          <w:sz w:val="28"/>
          <w:szCs w:val="28"/>
        </w:rPr>
        <w:t>人才</w:t>
      </w:r>
      <w:r w:rsidRPr="00417E5B">
        <w:rPr>
          <w:rFonts w:eastAsia="標楷體"/>
          <w:b/>
          <w:bCs/>
          <w:sz w:val="28"/>
          <w:szCs w:val="28"/>
        </w:rPr>
        <w:t>培訓班」課程</w:t>
      </w:r>
      <w:r w:rsidRPr="00117AAC">
        <w:rPr>
          <w:rFonts w:hint="eastAsia"/>
          <w:b/>
          <w:bCs/>
          <w:sz w:val="28"/>
          <w:szCs w:val="28"/>
        </w:rPr>
        <w:t>(</w:t>
      </w:r>
      <w:r>
        <w:rPr>
          <w:rFonts w:hint="eastAsia"/>
          <w:b/>
          <w:bCs/>
          <w:sz w:val="28"/>
          <w:szCs w:val="28"/>
        </w:rPr>
        <w:t>9</w:t>
      </w:r>
      <w:r w:rsidRPr="00117AAC">
        <w:rPr>
          <w:rFonts w:eastAsia="標楷體"/>
          <w:b/>
          <w:bCs/>
          <w:sz w:val="28"/>
          <w:szCs w:val="28"/>
        </w:rPr>
        <w:t>月</w:t>
      </w:r>
      <w:r w:rsidR="007B6974">
        <w:rPr>
          <w:rFonts w:eastAsia="標楷體" w:hint="eastAsia"/>
          <w:b/>
          <w:bCs/>
          <w:sz w:val="28"/>
          <w:szCs w:val="28"/>
        </w:rPr>
        <w:t>5</w:t>
      </w:r>
      <w:r w:rsidRPr="00117AAC">
        <w:rPr>
          <w:rFonts w:eastAsia="標楷體"/>
          <w:b/>
          <w:bCs/>
          <w:sz w:val="28"/>
          <w:szCs w:val="28"/>
        </w:rPr>
        <w:t>日</w:t>
      </w:r>
      <w:r w:rsidRPr="00117AAC">
        <w:rPr>
          <w:rFonts w:ascii="標楷體" w:eastAsia="標楷體" w:hAnsi="標楷體" w:hint="eastAsia"/>
          <w:b/>
          <w:bCs/>
          <w:sz w:val="28"/>
          <w:szCs w:val="28"/>
        </w:rPr>
        <w:t>星期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117AAC">
        <w:rPr>
          <w:rFonts w:hint="eastAsia"/>
          <w:b/>
          <w:bCs/>
          <w:sz w:val="28"/>
          <w:szCs w:val="28"/>
        </w:rPr>
        <w:t>)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4"/>
        <w:gridCol w:w="2267"/>
        <w:gridCol w:w="3261"/>
        <w:gridCol w:w="1843"/>
      </w:tblGrid>
      <w:tr w:rsidR="00117AAC" w:rsidRPr="005B13D3" w:rsidTr="00117AAC">
        <w:trPr>
          <w:trHeight w:val="325"/>
        </w:trPr>
        <w:tc>
          <w:tcPr>
            <w:tcW w:w="1844" w:type="dxa"/>
            <w:shd w:val="clear" w:color="auto" w:fill="92D050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267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261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1843" w:type="dxa"/>
            <w:shd w:val="clear" w:color="auto" w:fill="F4680B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117AAC" w:rsidRPr="005B13D3" w:rsidTr="00117AAC">
        <w:trPr>
          <w:trHeight w:val="185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08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30~09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到</w:t>
            </w:r>
          </w:p>
        </w:tc>
      </w:tr>
      <w:tr w:rsidR="00117AAC" w:rsidRPr="005B13D3" w:rsidTr="00117AAC">
        <w:trPr>
          <w:trHeight w:val="790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09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電力</w:t>
            </w:r>
            <w:r w:rsidR="00137E85">
              <w:rPr>
                <w:rFonts w:eastAsia="標楷體" w:hint="eastAsia"/>
                <w:kern w:val="0"/>
              </w:rPr>
              <w:t>系統節能規劃與應用及</w:t>
            </w:r>
            <w:r w:rsidR="00137E85" w:rsidRPr="00385EBA">
              <w:rPr>
                <w:rFonts w:eastAsia="標楷體" w:hint="eastAsia"/>
                <w:color w:val="000000"/>
                <w:kern w:val="24"/>
              </w:rPr>
              <w:t>傳動機械節</w:t>
            </w:r>
            <w:r w:rsidR="00137E85" w:rsidRPr="00385EBA">
              <w:rPr>
                <w:rFonts w:eastAsia="標楷體"/>
                <w:color w:val="000000"/>
                <w:kern w:val="24"/>
              </w:rPr>
              <w:t>能</w:t>
            </w:r>
            <w:r w:rsidR="00137E85">
              <w:rPr>
                <w:rFonts w:eastAsia="標楷體" w:hint="eastAsia"/>
                <w:color w:val="000000"/>
                <w:kern w:val="24"/>
              </w:rPr>
              <w:t>與</w:t>
            </w:r>
            <w:r w:rsidR="00137E85" w:rsidRPr="00385EBA">
              <w:rPr>
                <w:rFonts w:eastAsia="標楷體"/>
                <w:color w:val="000000"/>
                <w:kern w:val="24"/>
              </w:rPr>
              <w:t>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="142" w:hanging="288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電力品質提升技術(壓降、諧波、三相平衡)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台灣能源技術服務產業發展協會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楊正光</w:t>
            </w:r>
            <w:r>
              <w:rPr>
                <w:rFonts w:eastAsia="標楷體" w:hint="eastAsia"/>
                <w:color w:val="000000" w:themeColor="dark1"/>
                <w:kern w:val="24"/>
              </w:rPr>
              <w:t>理事長</w:t>
            </w:r>
          </w:p>
        </w:tc>
      </w:tr>
      <w:tr w:rsidR="00117AAC" w:rsidRPr="005B13D3" w:rsidTr="00117AAC">
        <w:trPr>
          <w:trHeight w:val="167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117AAC" w:rsidRPr="005B13D3" w:rsidTr="00117AAC">
        <w:trPr>
          <w:trHeight w:val="790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電力</w:t>
            </w:r>
            <w:r w:rsidR="00137E85">
              <w:rPr>
                <w:rFonts w:eastAsia="標楷體" w:hint="eastAsia"/>
                <w:kern w:val="0"/>
              </w:rPr>
              <w:t>系統節能規劃與應用及</w:t>
            </w:r>
            <w:r w:rsidR="00137E85" w:rsidRPr="00385EBA">
              <w:rPr>
                <w:rFonts w:eastAsia="標楷體" w:hint="eastAsia"/>
                <w:color w:val="000000"/>
                <w:kern w:val="24"/>
              </w:rPr>
              <w:t>傳動機械節</w:t>
            </w:r>
            <w:r w:rsidR="00137E85" w:rsidRPr="00385EBA">
              <w:rPr>
                <w:rFonts w:eastAsia="標楷體"/>
                <w:color w:val="000000"/>
                <w:kern w:val="24"/>
              </w:rPr>
              <w:t>能</w:t>
            </w:r>
            <w:r w:rsidR="00137E85">
              <w:rPr>
                <w:rFonts w:eastAsia="標楷體" w:hint="eastAsia"/>
                <w:color w:val="000000"/>
                <w:kern w:val="24"/>
              </w:rPr>
              <w:t>與</w:t>
            </w:r>
            <w:r w:rsidR="00137E85" w:rsidRPr="00385EBA">
              <w:rPr>
                <w:rFonts w:eastAsia="標楷體"/>
                <w:color w:val="000000"/>
                <w:kern w:val="24"/>
              </w:rPr>
              <w:t>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385EBA" w:rsidRDefault="00117AAC" w:rsidP="00117AAC">
            <w:pPr>
              <w:widowControl/>
              <w:snapToGrid w:val="0"/>
              <w:ind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泵</w:t>
            </w: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浦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之節能使用</w:t>
            </w:r>
          </w:p>
          <w:p w:rsidR="00117AAC" w:rsidRPr="00385EBA" w:rsidRDefault="00117AAC" w:rsidP="00117AAC">
            <w:pPr>
              <w:widowControl/>
              <w:snapToGrid w:val="0"/>
              <w:ind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風機之節能使用</w:t>
            </w:r>
          </w:p>
          <w:p w:rsidR="00117AAC" w:rsidRPr="00BF714F" w:rsidRDefault="00117AAC" w:rsidP="00117AAC">
            <w:pPr>
              <w:widowControl/>
              <w:snapToGrid w:val="0"/>
              <w:ind w:left="-144" w:right="-146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馬達動力之節能使用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台灣能源技術服務產業發展協會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楊正光</w:t>
            </w:r>
            <w:r>
              <w:rPr>
                <w:rFonts w:eastAsia="標楷體" w:hint="eastAsia"/>
                <w:color w:val="000000" w:themeColor="dark1"/>
                <w:kern w:val="24"/>
              </w:rPr>
              <w:t>理事長</w:t>
            </w:r>
          </w:p>
        </w:tc>
      </w:tr>
      <w:tr w:rsidR="00117AAC" w:rsidRPr="005B13D3" w:rsidTr="00117AAC">
        <w:trPr>
          <w:trHeight w:val="111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117AAC" w:rsidRPr="005B13D3" w:rsidTr="00117AAC">
        <w:trPr>
          <w:trHeight w:val="798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D45E5A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化纖</w:t>
            </w:r>
            <w:r w:rsidRPr="00385EBA">
              <w:rPr>
                <w:rFonts w:eastAsia="標楷體"/>
                <w:color w:val="000000"/>
                <w:kern w:val="24"/>
              </w:rPr>
              <w:t>業概論與製程設備介紹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="-144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建立化纖業製程概念與輪廓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經濟部工業局</w:t>
            </w:r>
          </w:p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民生化工組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洪輝嵩組長</w:t>
            </w:r>
          </w:p>
        </w:tc>
      </w:tr>
      <w:tr w:rsidR="00117AAC" w:rsidRPr="005B13D3" w:rsidTr="00117AAC">
        <w:trPr>
          <w:trHeight w:val="133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D45E5A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餐</w:t>
            </w:r>
          </w:p>
        </w:tc>
      </w:tr>
      <w:tr w:rsidR="00117AAC" w:rsidRPr="005B13D3" w:rsidTr="00117AAC">
        <w:trPr>
          <w:trHeight w:val="718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化纖</w:t>
            </w:r>
            <w:r w:rsidRPr="00385EBA">
              <w:rPr>
                <w:rFonts w:eastAsia="標楷體"/>
                <w:color w:val="000000"/>
                <w:kern w:val="24"/>
              </w:rPr>
              <w:t>業概論與製程設備介紹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="-144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建立化纖業製程概念與輪廓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經濟部工業局</w:t>
            </w:r>
          </w:p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民生化工組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洪輝嵩組長</w:t>
            </w:r>
          </w:p>
        </w:tc>
      </w:tr>
      <w:tr w:rsidR="00117AAC" w:rsidRPr="005B13D3" w:rsidTr="00117AAC">
        <w:trPr>
          <w:trHeight w:val="271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117AAC" w:rsidRPr="005B13D3" w:rsidTr="00117AAC">
        <w:trPr>
          <w:trHeight w:val="718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元福實業公司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陳輝俊董事長</w:t>
            </w:r>
          </w:p>
        </w:tc>
      </w:tr>
      <w:tr w:rsidR="00117AAC" w:rsidRPr="005B13D3" w:rsidTr="00117AAC">
        <w:trPr>
          <w:trHeight w:val="263"/>
        </w:trPr>
        <w:tc>
          <w:tcPr>
            <w:tcW w:w="1844" w:type="dxa"/>
            <w:shd w:val="clear" w:color="auto" w:fill="auto"/>
            <w:vAlign w:val="center"/>
          </w:tcPr>
          <w:p w:rsidR="00117AAC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9F6D33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117AAC" w:rsidRPr="005B13D3" w:rsidTr="00117AAC">
        <w:trPr>
          <w:trHeight w:val="488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2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843" w:type="dxa"/>
            <w:vAlign w:val="center"/>
          </w:tcPr>
          <w:p w:rsidR="00117AAC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元福實業公司</w:t>
            </w:r>
          </w:p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陳輝俊董事長</w:t>
            </w:r>
          </w:p>
        </w:tc>
      </w:tr>
      <w:tr w:rsidR="00117AAC" w:rsidRPr="00B947FE" w:rsidTr="00117AAC">
        <w:trPr>
          <w:trHeight w:val="130"/>
        </w:trPr>
        <w:tc>
          <w:tcPr>
            <w:tcW w:w="1844" w:type="dxa"/>
            <w:shd w:val="clear" w:color="auto" w:fill="auto"/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7AAC" w:rsidRPr="00BF714F" w:rsidRDefault="00117AAC" w:rsidP="00117AAC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隨堂測驗</w:t>
            </w:r>
            <w:r>
              <w:rPr>
                <w:rFonts w:eastAsia="標楷體" w:hint="eastAsia"/>
                <w:color w:val="000000" w:themeColor="dark1"/>
                <w:kern w:val="24"/>
              </w:rPr>
              <w:t>及結訓</w:t>
            </w:r>
          </w:p>
        </w:tc>
      </w:tr>
    </w:tbl>
    <w:p w:rsidR="00117AAC" w:rsidRDefault="00117AAC" w:rsidP="00117AAC">
      <w:pPr>
        <w:snapToGrid w:val="0"/>
        <w:rPr>
          <w:rFonts w:eastAsia="標楷體"/>
          <w:b/>
          <w:bCs/>
          <w:sz w:val="32"/>
        </w:rPr>
      </w:pPr>
    </w:p>
    <w:p w:rsidR="00117AAC" w:rsidRDefault="00117AAC" w:rsidP="00117AAC">
      <w:pPr>
        <w:widowControl/>
        <w:rPr>
          <w:rFonts w:eastAsia="標楷體"/>
          <w:b/>
          <w:bCs/>
          <w:sz w:val="32"/>
        </w:rPr>
      </w:pPr>
      <w:r>
        <w:rPr>
          <w:rFonts w:eastAsia="標楷體"/>
          <w:b/>
          <w:bCs/>
          <w:sz w:val="32"/>
        </w:rPr>
        <w:br w:type="page"/>
      </w:r>
    </w:p>
    <w:p w:rsidR="00614813" w:rsidRDefault="00614813" w:rsidP="00C35928">
      <w:pPr>
        <w:snapToGrid w:val="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＜</w:t>
      </w:r>
      <w:r w:rsidR="00A01AA0">
        <w:rPr>
          <w:rFonts w:eastAsia="標楷體" w:hint="eastAsia"/>
          <w:b/>
          <w:bCs/>
          <w:sz w:val="32"/>
        </w:rPr>
        <w:t>報名表</w:t>
      </w:r>
      <w:r>
        <w:rPr>
          <w:rFonts w:eastAsia="標楷體" w:hint="eastAsia"/>
          <w:b/>
          <w:bCs/>
          <w:sz w:val="32"/>
        </w:rPr>
        <w:t>＞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3021"/>
        <w:gridCol w:w="1233"/>
        <w:gridCol w:w="2955"/>
      </w:tblGrid>
      <w:tr w:rsidR="00614813" w:rsidTr="00246480">
        <w:trPr>
          <w:cantSplit/>
          <w:trHeight w:val="520"/>
        </w:trPr>
        <w:tc>
          <w:tcPr>
            <w:tcW w:w="8505" w:type="dxa"/>
            <w:gridSpan w:val="4"/>
            <w:vAlign w:val="center"/>
          </w:tcPr>
          <w:p w:rsidR="00614813" w:rsidRDefault="00614813" w:rsidP="00E34133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「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ESCO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節能技術</w:t>
            </w:r>
            <w:r w:rsidR="00F57C34">
              <w:rPr>
                <w:rFonts w:eastAsia="標楷體" w:hint="eastAsia"/>
                <w:b/>
                <w:bCs/>
                <w:sz w:val="28"/>
                <w:szCs w:val="28"/>
              </w:rPr>
              <w:t>人才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培訓班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」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塑膠業及化纖業</w:t>
            </w:r>
            <w:r w:rsidR="00C35928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  <w:r w:rsidR="00AE3E5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="00AE3E5C">
              <w:rPr>
                <w:rFonts w:eastAsia="標楷體" w:hint="eastAsia"/>
                <w:b/>
                <w:bCs/>
                <w:sz w:val="28"/>
                <w:szCs w:val="28"/>
              </w:rPr>
              <w:t>高雄場</w:t>
            </w:r>
            <w:r w:rsidR="00AE3E5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614813" w:rsidTr="00246480">
        <w:trPr>
          <w:cantSplit/>
          <w:trHeight w:val="551"/>
        </w:trPr>
        <w:tc>
          <w:tcPr>
            <w:tcW w:w="1296" w:type="dxa"/>
            <w:vAlign w:val="center"/>
          </w:tcPr>
          <w:p w:rsidR="00614813" w:rsidRDefault="00614813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公司名稱</w:t>
            </w:r>
          </w:p>
        </w:tc>
        <w:tc>
          <w:tcPr>
            <w:tcW w:w="7209" w:type="dxa"/>
            <w:gridSpan w:val="3"/>
          </w:tcPr>
          <w:p w:rsidR="00614813" w:rsidRDefault="00614813" w:rsidP="00E34133">
            <w:pPr>
              <w:snapToGrid w:val="0"/>
              <w:rPr>
                <w:rFonts w:eastAsia="標楷體"/>
              </w:rPr>
            </w:pPr>
          </w:p>
        </w:tc>
      </w:tr>
      <w:tr w:rsidR="00595138" w:rsidTr="00246480">
        <w:trPr>
          <w:cantSplit/>
          <w:trHeight w:val="551"/>
        </w:trPr>
        <w:tc>
          <w:tcPr>
            <w:tcW w:w="1296" w:type="dxa"/>
            <w:vAlign w:val="center"/>
          </w:tcPr>
          <w:p w:rsidR="00595138" w:rsidRDefault="004F657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公司地址</w:t>
            </w:r>
          </w:p>
        </w:tc>
        <w:tc>
          <w:tcPr>
            <w:tcW w:w="7209" w:type="dxa"/>
            <w:gridSpan w:val="3"/>
          </w:tcPr>
          <w:p w:rsidR="00595138" w:rsidRDefault="00595138" w:rsidP="00E34133">
            <w:pPr>
              <w:snapToGrid w:val="0"/>
              <w:rPr>
                <w:rFonts w:eastAsia="標楷體"/>
              </w:rPr>
            </w:pPr>
          </w:p>
        </w:tc>
      </w:tr>
      <w:tr w:rsidR="00BC176F" w:rsidTr="00246480">
        <w:trPr>
          <w:cantSplit/>
          <w:trHeight w:val="551"/>
        </w:trPr>
        <w:tc>
          <w:tcPr>
            <w:tcW w:w="1296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3021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  <w:tc>
          <w:tcPr>
            <w:tcW w:w="1233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2955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</w:tr>
      <w:tr w:rsidR="00BC176F" w:rsidTr="00246480">
        <w:trPr>
          <w:cantSplit/>
          <w:trHeight w:val="551"/>
        </w:trPr>
        <w:tc>
          <w:tcPr>
            <w:tcW w:w="1296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021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  <w:tc>
          <w:tcPr>
            <w:tcW w:w="1233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機</w:t>
            </w:r>
          </w:p>
        </w:tc>
        <w:tc>
          <w:tcPr>
            <w:tcW w:w="2955" w:type="dxa"/>
          </w:tcPr>
          <w:p w:rsidR="00BC176F" w:rsidRDefault="00BC176F" w:rsidP="00E34133">
            <w:pPr>
              <w:snapToGrid w:val="0"/>
              <w:rPr>
                <w:rFonts w:eastAsia="標楷體"/>
              </w:rPr>
            </w:pPr>
          </w:p>
        </w:tc>
      </w:tr>
      <w:tr w:rsidR="00614813" w:rsidTr="00246480">
        <w:trPr>
          <w:cantSplit/>
          <w:trHeight w:val="524"/>
        </w:trPr>
        <w:tc>
          <w:tcPr>
            <w:tcW w:w="1296" w:type="dxa"/>
            <w:vAlign w:val="center"/>
          </w:tcPr>
          <w:p w:rsidR="00614813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7209" w:type="dxa"/>
            <w:gridSpan w:val="3"/>
          </w:tcPr>
          <w:p w:rsidR="00614813" w:rsidRDefault="00614813" w:rsidP="00E34133">
            <w:pPr>
              <w:snapToGrid w:val="0"/>
              <w:rPr>
                <w:rFonts w:eastAsia="標楷體"/>
              </w:rPr>
            </w:pPr>
          </w:p>
        </w:tc>
      </w:tr>
      <w:tr w:rsidR="00614813" w:rsidTr="00246480">
        <w:trPr>
          <w:cantSplit/>
          <w:trHeight w:val="513"/>
        </w:trPr>
        <w:tc>
          <w:tcPr>
            <w:tcW w:w="1296" w:type="dxa"/>
            <w:vAlign w:val="center"/>
          </w:tcPr>
          <w:p w:rsidR="00614813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用餐</w:t>
            </w:r>
          </w:p>
        </w:tc>
        <w:tc>
          <w:tcPr>
            <w:tcW w:w="7209" w:type="dxa"/>
            <w:gridSpan w:val="3"/>
            <w:vAlign w:val="center"/>
          </w:tcPr>
          <w:p w:rsidR="00614813" w:rsidRDefault="00BC176F" w:rsidP="00E34133">
            <w:pPr>
              <w:snapToGrid w:val="0"/>
              <w:jc w:val="both"/>
              <w:rPr>
                <w:rFonts w:eastAsia="標楷體"/>
              </w:rPr>
            </w:pP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葷食</w:t>
            </w:r>
            <w:r>
              <w:rPr>
                <w:rFonts w:eastAsia="標楷體" w:hint="eastAsia"/>
              </w:rPr>
              <w:t xml:space="preserve">   </w:t>
            </w: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素食</w:t>
            </w:r>
          </w:p>
        </w:tc>
      </w:tr>
      <w:tr w:rsidR="00BC176F" w:rsidTr="00246480">
        <w:trPr>
          <w:cantSplit/>
          <w:trHeight w:val="420"/>
        </w:trPr>
        <w:tc>
          <w:tcPr>
            <w:tcW w:w="1296" w:type="dxa"/>
            <w:vAlign w:val="center"/>
          </w:tcPr>
          <w:p w:rsidR="00BC176F" w:rsidRDefault="00BC176F" w:rsidP="00E3413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7209" w:type="dxa"/>
            <w:gridSpan w:val="3"/>
            <w:vAlign w:val="center"/>
          </w:tcPr>
          <w:p w:rsidR="00BC176F" w:rsidRDefault="00BC176F" w:rsidP="00E34133">
            <w:pPr>
              <w:snapToGrid w:val="0"/>
              <w:jc w:val="both"/>
              <w:rPr>
                <w:rFonts w:eastAsia="標楷體"/>
              </w:rPr>
            </w:pPr>
            <w:r w:rsidRPr="00E34133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   </w:t>
            </w:r>
            <w:r w:rsidRPr="00E34133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女</w:t>
            </w:r>
          </w:p>
        </w:tc>
      </w:tr>
    </w:tbl>
    <w:p w:rsidR="000A12FA" w:rsidRPr="00BB7EA1" w:rsidRDefault="000A12FA" w:rsidP="00EB3B43">
      <w:pPr>
        <w:snapToGrid w:val="0"/>
        <w:jc w:val="both"/>
        <w:rPr>
          <w:rFonts w:eastAsia="標楷體"/>
          <w:b/>
          <w:bCs/>
        </w:rPr>
      </w:pPr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本</w:t>
      </w:r>
      <w:r w:rsidR="00CC61D8">
        <w:rPr>
          <w:rFonts w:eastAsia="標楷體" w:hint="eastAsia"/>
          <w:b/>
          <w:bCs/>
        </w:rPr>
        <w:t>培訓</w:t>
      </w:r>
      <w:r w:rsidR="00F20A95">
        <w:rPr>
          <w:rFonts w:eastAsia="標楷體" w:hint="eastAsia"/>
          <w:b/>
          <w:bCs/>
        </w:rPr>
        <w:t>課程</w:t>
      </w:r>
      <w:r w:rsidRPr="00BB7EA1">
        <w:rPr>
          <w:rFonts w:eastAsia="標楷體" w:hint="eastAsia"/>
          <w:b/>
          <w:bCs/>
        </w:rPr>
        <w:t>免費參加，會中提供講義。</w:t>
      </w:r>
    </w:p>
    <w:p w:rsidR="000A12FA" w:rsidRPr="00BB7EA1" w:rsidRDefault="000A12FA" w:rsidP="00EB3B43">
      <w:pPr>
        <w:snapToGrid w:val="0"/>
        <w:jc w:val="both"/>
        <w:rPr>
          <w:rFonts w:eastAsia="標楷體"/>
          <w:b/>
          <w:bCs/>
        </w:rPr>
      </w:pPr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請自行攜帶環保杯、筷。</w:t>
      </w:r>
    </w:p>
    <w:p w:rsidR="00614813" w:rsidRDefault="000A12FA" w:rsidP="00EB3B43">
      <w:pPr>
        <w:snapToGrid w:val="0"/>
        <w:rPr>
          <w:rFonts w:eastAsia="標楷體"/>
          <w:b/>
          <w:bCs/>
        </w:rPr>
      </w:pPr>
      <w:r w:rsidRPr="00BB7EA1">
        <w:rPr>
          <w:rFonts w:eastAsia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="00614813" w:rsidRPr="00BB7EA1">
        <w:rPr>
          <w:rFonts w:eastAsia="標楷體"/>
          <w:b/>
          <w:bCs/>
        </w:rPr>
        <w:t>敬請於</w:t>
      </w:r>
      <w:r w:rsidR="00614813" w:rsidRPr="00BB7EA1">
        <w:rPr>
          <w:rFonts w:eastAsia="標楷體"/>
          <w:b/>
          <w:bCs/>
        </w:rPr>
        <w:t>10</w:t>
      </w:r>
      <w:r w:rsidR="00CC27B3">
        <w:rPr>
          <w:rFonts w:eastAsia="標楷體" w:hint="eastAsia"/>
          <w:b/>
          <w:bCs/>
        </w:rPr>
        <w:t>8</w:t>
      </w:r>
      <w:r w:rsidR="00614813" w:rsidRPr="00BB7EA1">
        <w:rPr>
          <w:rFonts w:eastAsia="標楷體"/>
          <w:b/>
          <w:bCs/>
        </w:rPr>
        <w:t>年</w:t>
      </w:r>
      <w:r w:rsidR="00AE3E5C">
        <w:rPr>
          <w:rFonts w:eastAsia="標楷體" w:hint="eastAsia"/>
          <w:b/>
          <w:bCs/>
        </w:rPr>
        <w:t>8</w:t>
      </w:r>
      <w:r w:rsidR="00614813" w:rsidRPr="00BB7EA1">
        <w:rPr>
          <w:rFonts w:eastAsia="標楷體"/>
          <w:b/>
          <w:bCs/>
        </w:rPr>
        <w:t>月</w:t>
      </w:r>
      <w:r w:rsidR="001361F2">
        <w:rPr>
          <w:rFonts w:eastAsia="標楷體" w:hint="eastAsia"/>
          <w:b/>
          <w:bCs/>
        </w:rPr>
        <w:t>28</w:t>
      </w:r>
      <w:bookmarkStart w:id="0" w:name="_GoBack"/>
      <w:bookmarkEnd w:id="0"/>
      <w:r w:rsidR="00614813" w:rsidRPr="00BB7EA1">
        <w:rPr>
          <w:rFonts w:eastAsia="標楷體"/>
          <w:b/>
          <w:bCs/>
        </w:rPr>
        <w:t>日前回覆，俾利安排，謝謝。</w:t>
      </w:r>
    </w:p>
    <w:p w:rsidR="00BB7EA1" w:rsidRDefault="00BB7EA1" w:rsidP="00EB3B43">
      <w:pPr>
        <w:ind w:leftChars="-1" w:left="-2" w:rightChars="-139" w:right="-334"/>
        <w:rPr>
          <w:rFonts w:eastAsia="標楷體"/>
        </w:rPr>
      </w:pPr>
      <w:r>
        <w:rPr>
          <w:rFonts w:eastAsia="標楷體" w:hint="eastAsia"/>
        </w:rPr>
        <w:t>聯絡人：</w:t>
      </w:r>
      <w:r w:rsidRPr="009E7649">
        <w:rPr>
          <w:rFonts w:eastAsia="標楷體" w:hint="eastAsia"/>
        </w:rPr>
        <w:t>台灣能源技術服務</w:t>
      </w:r>
      <w:r>
        <w:rPr>
          <w:rFonts w:eastAsia="標楷體" w:hint="eastAsia"/>
        </w:rPr>
        <w:t>產業</w:t>
      </w:r>
      <w:r w:rsidRPr="009E7649">
        <w:rPr>
          <w:rFonts w:eastAsia="標楷體" w:hint="eastAsia"/>
        </w:rPr>
        <w:t>發展協會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周小姐</w:t>
      </w: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電話：</w:t>
      </w:r>
      <w:r>
        <w:rPr>
          <w:rFonts w:eastAsia="標楷體" w:hint="eastAsia"/>
        </w:rPr>
        <w:t xml:space="preserve">02-89146171   </w:t>
      </w:r>
    </w:p>
    <w:p w:rsidR="00BB7EA1" w:rsidRDefault="00BB7EA1" w:rsidP="00EB3B43">
      <w:pPr>
        <w:snapToGrid w:val="0"/>
        <w:rPr>
          <w:rFonts w:eastAsia="標楷體"/>
          <w:b/>
          <w:bCs/>
        </w:rPr>
      </w:pPr>
      <w:r>
        <w:rPr>
          <w:rFonts w:eastAsia="標楷體" w:hint="eastAsia"/>
        </w:rPr>
        <w:t>傳真：</w:t>
      </w:r>
      <w:r>
        <w:rPr>
          <w:rFonts w:eastAsia="標楷體" w:hint="eastAsia"/>
        </w:rPr>
        <w:t xml:space="preserve">02-89145324       </w:t>
      </w:r>
      <w:r>
        <w:rPr>
          <w:rFonts w:eastAsia="標楷體"/>
        </w:rPr>
        <w:t>E-mail</w:t>
      </w:r>
      <w:r>
        <w:rPr>
          <w:rFonts w:eastAsia="標楷體" w:hint="eastAsia"/>
        </w:rPr>
        <w:t>：</w:t>
      </w:r>
      <w:hyperlink r:id="rId8" w:history="1">
        <w:r>
          <w:rPr>
            <w:rStyle w:val="a7"/>
            <w:rFonts w:hint="eastAsia"/>
          </w:rPr>
          <w:t>taesco</w:t>
        </w:r>
        <w:r>
          <w:rPr>
            <w:rStyle w:val="a7"/>
          </w:rPr>
          <w:t>.tw</w:t>
        </w:r>
        <w:r>
          <w:rPr>
            <w:rStyle w:val="a7"/>
            <w:rFonts w:hint="eastAsia"/>
          </w:rPr>
          <w:t>@</w:t>
        </w:r>
        <w:r>
          <w:rPr>
            <w:rStyle w:val="a7"/>
          </w:rPr>
          <w:t>msa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hinet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net</w:t>
        </w:r>
      </w:hyperlink>
      <w:r>
        <w:rPr>
          <w:rFonts w:eastAsia="標楷體" w:hint="eastAsia"/>
        </w:rPr>
        <w:t xml:space="preserve">  </w:t>
      </w:r>
    </w:p>
    <w:p w:rsidR="00955890" w:rsidRDefault="00955890" w:rsidP="00246480">
      <w:pPr>
        <w:widowControl/>
        <w:snapToGrid w:val="0"/>
        <w:rPr>
          <w:rFonts w:eastAsia="標楷體"/>
          <w:b/>
          <w:bCs/>
          <w:sz w:val="28"/>
          <w:szCs w:val="28"/>
        </w:rPr>
      </w:pPr>
    </w:p>
    <w:p w:rsidR="00AB67DD" w:rsidRPr="00BD1E43" w:rsidRDefault="00BD1E43" w:rsidP="00E34133">
      <w:pPr>
        <w:widowControl/>
        <w:snapToGrid w:val="0"/>
        <w:rPr>
          <w:rFonts w:eastAsia="標楷體"/>
          <w:b/>
          <w:bCs/>
          <w:sz w:val="28"/>
          <w:szCs w:val="28"/>
        </w:rPr>
      </w:pPr>
      <w:r w:rsidRPr="00BD1E43">
        <w:rPr>
          <w:rFonts w:eastAsia="標楷體" w:hint="eastAsia"/>
          <w:b/>
          <w:bCs/>
          <w:sz w:val="28"/>
          <w:szCs w:val="28"/>
        </w:rPr>
        <w:t>會場地圖</w:t>
      </w:r>
    </w:p>
    <w:p w:rsidR="00E34133" w:rsidRPr="00E34133" w:rsidRDefault="00E34133" w:rsidP="00E83ED6">
      <w:pPr>
        <w:widowControl/>
        <w:snapToGrid w:val="0"/>
        <w:rPr>
          <w:rFonts w:eastAsia="標楷體"/>
          <w:b/>
          <w:bCs/>
        </w:rPr>
      </w:pPr>
      <w:r w:rsidRPr="00E34133">
        <w:rPr>
          <w:rFonts w:eastAsia="標楷體" w:hint="eastAsia"/>
          <w:b/>
          <w:bCs/>
        </w:rPr>
        <w:t>高雄場次：</w:t>
      </w:r>
    </w:p>
    <w:p w:rsidR="00E34133" w:rsidRDefault="00E80561" w:rsidP="00222F53">
      <w:pPr>
        <w:widowControl/>
        <w:snapToGrid w:val="0"/>
        <w:ind w:left="4394" w:hangingChars="1831" w:hanging="4394"/>
        <w:rPr>
          <w:rFonts w:eastAsia="標楷體"/>
          <w:sz w:val="16"/>
          <w:szCs w:val="16"/>
        </w:rPr>
      </w:pPr>
      <w:r>
        <w:rPr>
          <w:rFonts w:eastAsia="標楷體" w:hint="eastAsia"/>
        </w:rPr>
        <w:t>高雄市勞工教育生活中心獅甲會館：</w:t>
      </w:r>
      <w:r w:rsidR="00E83ED6">
        <w:rPr>
          <w:rFonts w:eastAsia="標楷體" w:hint="eastAsia"/>
        </w:rPr>
        <w:t>高雄市前鎮區中山三路</w:t>
      </w:r>
      <w:r w:rsidR="00E83ED6">
        <w:rPr>
          <w:rFonts w:eastAsia="標楷體" w:hint="eastAsia"/>
        </w:rPr>
        <w:t>132</w:t>
      </w:r>
      <w:r w:rsidR="00E83ED6">
        <w:rPr>
          <w:rFonts w:eastAsia="標楷體" w:hint="eastAsia"/>
        </w:rPr>
        <w:t>號</w:t>
      </w:r>
      <w:r w:rsidR="00222F53">
        <w:rPr>
          <w:rFonts w:eastAsia="標楷體" w:hint="eastAsia"/>
        </w:rPr>
        <w:t>303</w:t>
      </w:r>
      <w:r w:rsidR="00222F53">
        <w:rPr>
          <w:rFonts w:eastAsia="標楷體" w:hint="eastAsia"/>
        </w:rPr>
        <w:t>會議室</w:t>
      </w:r>
    </w:p>
    <w:p w:rsidR="00E34133" w:rsidRPr="00E83ED6" w:rsidRDefault="00E83ED6" w:rsidP="00E83ED6">
      <w:pPr>
        <w:widowControl/>
        <w:snapToGrid w:val="0"/>
        <w:rPr>
          <w:rFonts w:eastAsia="標楷體"/>
        </w:rPr>
      </w:pPr>
      <w:r w:rsidRPr="00E83ED6">
        <w:rPr>
          <w:rFonts w:eastAsia="標楷體" w:hint="eastAsia"/>
        </w:rPr>
        <w:t>電話：</w:t>
      </w:r>
      <w:r w:rsidRPr="00E83ED6">
        <w:rPr>
          <w:rFonts w:eastAsia="標楷體" w:hint="eastAsia"/>
        </w:rPr>
        <w:t>07-3328110~4</w:t>
      </w:r>
    </w:p>
    <w:p w:rsidR="00E83ED6" w:rsidRPr="00E83ED6" w:rsidRDefault="00E83ED6" w:rsidP="00E83ED6">
      <w:pPr>
        <w:widowControl/>
        <w:snapToGrid w:val="0"/>
        <w:rPr>
          <w:rFonts w:eastAsia="標楷體"/>
        </w:rPr>
      </w:pPr>
      <w:r w:rsidRPr="00E83ED6">
        <w:rPr>
          <w:rFonts w:eastAsia="標楷體" w:hint="eastAsia"/>
        </w:rPr>
        <w:t>交通：</w:t>
      </w:r>
      <w:r>
        <w:rPr>
          <w:rFonts w:eastAsia="標楷體" w:hint="eastAsia"/>
        </w:rPr>
        <w:t>高捷獅甲站</w:t>
      </w:r>
      <w:r w:rsidR="00312F40">
        <w:rPr>
          <w:rFonts w:eastAsia="標楷體" w:hint="eastAsia"/>
        </w:rPr>
        <w:t>2</w:t>
      </w:r>
      <w:r w:rsidR="00312F40">
        <w:rPr>
          <w:rFonts w:eastAsia="標楷體" w:hint="eastAsia"/>
        </w:rPr>
        <w:t>號出口</w:t>
      </w:r>
      <w:r>
        <w:rPr>
          <w:rFonts w:eastAsia="標楷體" w:hint="eastAsia"/>
        </w:rPr>
        <w:t>徒步</w:t>
      </w:r>
      <w:r w:rsidR="00312F40">
        <w:rPr>
          <w:rFonts w:eastAsia="標楷體" w:hint="eastAsia"/>
        </w:rPr>
        <w:t>經民權二路</w:t>
      </w:r>
      <w:r w:rsidR="00312F40">
        <w:rPr>
          <w:rFonts w:eastAsia="標楷體" w:hint="eastAsia"/>
        </w:rPr>
        <w:t>6</w:t>
      </w:r>
      <w:r>
        <w:rPr>
          <w:rFonts w:eastAsia="標楷體" w:hint="eastAsia"/>
        </w:rPr>
        <w:t>分鐘</w:t>
      </w:r>
    </w:p>
    <w:p w:rsidR="00E34133" w:rsidRDefault="00246480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  <w:r w:rsidRPr="004E6316">
        <w:rPr>
          <w:rFonts w:eastAsia="標楷體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59AE0C41">
            <wp:simplePos x="0" y="0"/>
            <wp:positionH relativeFrom="margin">
              <wp:posOffset>9525</wp:posOffset>
            </wp:positionH>
            <wp:positionV relativeFrom="paragraph">
              <wp:posOffset>39370</wp:posOffset>
            </wp:positionV>
            <wp:extent cx="5273040" cy="4305300"/>
            <wp:effectExtent l="0" t="0" r="381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4" t="5448" r="4859" b="41240"/>
                    <a:stretch/>
                  </pic:blipFill>
                  <pic:spPr bwMode="auto">
                    <a:xfrm>
                      <a:off x="0" y="0"/>
                      <a:ext cx="52730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34133" w:rsidRDefault="00E34133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p w:rsidR="00E80561" w:rsidRPr="006A39F3" w:rsidRDefault="00E80561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sectPr w:rsidR="00E80561" w:rsidRPr="006A39F3" w:rsidSect="00472222">
      <w:footerReference w:type="default" r:id="rId10"/>
      <w:pgSz w:w="11906" w:h="16838"/>
      <w:pgMar w:top="851" w:right="1797" w:bottom="851" w:left="1797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D0B" w:rsidRDefault="00584D0B" w:rsidP="00645A9B">
      <w:r>
        <w:separator/>
      </w:r>
    </w:p>
  </w:endnote>
  <w:endnote w:type="continuationSeparator" w:id="0">
    <w:p w:rsidR="00584D0B" w:rsidRDefault="00584D0B" w:rsidP="0064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0729507"/>
      <w:docPartObj>
        <w:docPartGallery w:val="Page Numbers (Bottom of Page)"/>
        <w:docPartUnique/>
      </w:docPartObj>
    </w:sdtPr>
    <w:sdtEndPr/>
    <w:sdtContent>
      <w:p w:rsidR="00730D7B" w:rsidRDefault="001F734C" w:rsidP="00BB7EA1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AE0" w:rsidRPr="00142AE0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D0B" w:rsidRDefault="00584D0B" w:rsidP="00645A9B">
      <w:r>
        <w:separator/>
      </w:r>
    </w:p>
  </w:footnote>
  <w:footnote w:type="continuationSeparator" w:id="0">
    <w:p w:rsidR="00584D0B" w:rsidRDefault="00584D0B" w:rsidP="00645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13"/>
    <w:rsid w:val="00016209"/>
    <w:rsid w:val="000227F9"/>
    <w:rsid w:val="00024864"/>
    <w:rsid w:val="00025BAC"/>
    <w:rsid w:val="00040A60"/>
    <w:rsid w:val="00054BD8"/>
    <w:rsid w:val="00061F6D"/>
    <w:rsid w:val="000648B0"/>
    <w:rsid w:val="000860BA"/>
    <w:rsid w:val="000A12FA"/>
    <w:rsid w:val="000A7F50"/>
    <w:rsid w:val="000B3F96"/>
    <w:rsid w:val="000C02BA"/>
    <w:rsid w:val="000C6541"/>
    <w:rsid w:val="000F592D"/>
    <w:rsid w:val="00117AAC"/>
    <w:rsid w:val="0013186C"/>
    <w:rsid w:val="001361F2"/>
    <w:rsid w:val="00137E85"/>
    <w:rsid w:val="0014120E"/>
    <w:rsid w:val="00142AE0"/>
    <w:rsid w:val="0014697F"/>
    <w:rsid w:val="001507D1"/>
    <w:rsid w:val="00154647"/>
    <w:rsid w:val="00166EB1"/>
    <w:rsid w:val="00167F13"/>
    <w:rsid w:val="001F734C"/>
    <w:rsid w:val="001F7DD1"/>
    <w:rsid w:val="00222F53"/>
    <w:rsid w:val="002263DC"/>
    <w:rsid w:val="00242BBC"/>
    <w:rsid w:val="002433A1"/>
    <w:rsid w:val="00244CFF"/>
    <w:rsid w:val="00246480"/>
    <w:rsid w:val="00252B61"/>
    <w:rsid w:val="0029167D"/>
    <w:rsid w:val="002A64ED"/>
    <w:rsid w:val="002E3183"/>
    <w:rsid w:val="00305A2C"/>
    <w:rsid w:val="00312D68"/>
    <w:rsid w:val="00312F40"/>
    <w:rsid w:val="003205B2"/>
    <w:rsid w:val="00320A92"/>
    <w:rsid w:val="0032489C"/>
    <w:rsid w:val="00382878"/>
    <w:rsid w:val="003A050A"/>
    <w:rsid w:val="003A29B8"/>
    <w:rsid w:val="003A2F68"/>
    <w:rsid w:val="003B0D16"/>
    <w:rsid w:val="003B3068"/>
    <w:rsid w:val="003B5138"/>
    <w:rsid w:val="003D6A30"/>
    <w:rsid w:val="00404A88"/>
    <w:rsid w:val="00417E5B"/>
    <w:rsid w:val="0042737E"/>
    <w:rsid w:val="00435BB8"/>
    <w:rsid w:val="00437DB6"/>
    <w:rsid w:val="00470A98"/>
    <w:rsid w:val="00472222"/>
    <w:rsid w:val="004803C9"/>
    <w:rsid w:val="004835E6"/>
    <w:rsid w:val="00483C32"/>
    <w:rsid w:val="00493D2A"/>
    <w:rsid w:val="004C0CE5"/>
    <w:rsid w:val="004C2635"/>
    <w:rsid w:val="004C7CEB"/>
    <w:rsid w:val="004D5D55"/>
    <w:rsid w:val="004E0B21"/>
    <w:rsid w:val="004E1875"/>
    <w:rsid w:val="004E6316"/>
    <w:rsid w:val="004F273A"/>
    <w:rsid w:val="004F3131"/>
    <w:rsid w:val="004F657F"/>
    <w:rsid w:val="00506597"/>
    <w:rsid w:val="005153D0"/>
    <w:rsid w:val="00563BCB"/>
    <w:rsid w:val="0057126B"/>
    <w:rsid w:val="00572DCE"/>
    <w:rsid w:val="00584D0B"/>
    <w:rsid w:val="005916A3"/>
    <w:rsid w:val="00595138"/>
    <w:rsid w:val="005E04FC"/>
    <w:rsid w:val="005E78FD"/>
    <w:rsid w:val="006138DE"/>
    <w:rsid w:val="00614813"/>
    <w:rsid w:val="00645A9B"/>
    <w:rsid w:val="006526D6"/>
    <w:rsid w:val="00656112"/>
    <w:rsid w:val="006607D0"/>
    <w:rsid w:val="00661B34"/>
    <w:rsid w:val="006913EF"/>
    <w:rsid w:val="006A0E6B"/>
    <w:rsid w:val="006A39F3"/>
    <w:rsid w:val="006A6570"/>
    <w:rsid w:val="006D0568"/>
    <w:rsid w:val="006D10DD"/>
    <w:rsid w:val="006D3F2F"/>
    <w:rsid w:val="006D4B85"/>
    <w:rsid w:val="006E0110"/>
    <w:rsid w:val="0071226C"/>
    <w:rsid w:val="00726D64"/>
    <w:rsid w:val="00730D7B"/>
    <w:rsid w:val="00745493"/>
    <w:rsid w:val="0074565A"/>
    <w:rsid w:val="0076549A"/>
    <w:rsid w:val="00771446"/>
    <w:rsid w:val="00780F07"/>
    <w:rsid w:val="0078642D"/>
    <w:rsid w:val="0079582A"/>
    <w:rsid w:val="007B6974"/>
    <w:rsid w:val="007C0EDB"/>
    <w:rsid w:val="007C71DD"/>
    <w:rsid w:val="007D4B8D"/>
    <w:rsid w:val="00813758"/>
    <w:rsid w:val="00823A94"/>
    <w:rsid w:val="00836BEB"/>
    <w:rsid w:val="00843932"/>
    <w:rsid w:val="00856004"/>
    <w:rsid w:val="00876DB5"/>
    <w:rsid w:val="00884A7C"/>
    <w:rsid w:val="008857A0"/>
    <w:rsid w:val="008868A8"/>
    <w:rsid w:val="0089232E"/>
    <w:rsid w:val="008A1926"/>
    <w:rsid w:val="008B02FC"/>
    <w:rsid w:val="008B4B8C"/>
    <w:rsid w:val="008C63B6"/>
    <w:rsid w:val="00912435"/>
    <w:rsid w:val="00920098"/>
    <w:rsid w:val="0093688C"/>
    <w:rsid w:val="00947918"/>
    <w:rsid w:val="00955890"/>
    <w:rsid w:val="00955B28"/>
    <w:rsid w:val="00957F30"/>
    <w:rsid w:val="00971142"/>
    <w:rsid w:val="0098099A"/>
    <w:rsid w:val="00994FA4"/>
    <w:rsid w:val="009B4AC9"/>
    <w:rsid w:val="009B6AEF"/>
    <w:rsid w:val="009E74AA"/>
    <w:rsid w:val="009F7B9F"/>
    <w:rsid w:val="00A01AA0"/>
    <w:rsid w:val="00A0473A"/>
    <w:rsid w:val="00A07024"/>
    <w:rsid w:val="00A31DB0"/>
    <w:rsid w:val="00A40092"/>
    <w:rsid w:val="00A45454"/>
    <w:rsid w:val="00A572CE"/>
    <w:rsid w:val="00A639B0"/>
    <w:rsid w:val="00A6477A"/>
    <w:rsid w:val="00A8227A"/>
    <w:rsid w:val="00A90842"/>
    <w:rsid w:val="00AB67DD"/>
    <w:rsid w:val="00AC666D"/>
    <w:rsid w:val="00AE3E5C"/>
    <w:rsid w:val="00AF6549"/>
    <w:rsid w:val="00B05C37"/>
    <w:rsid w:val="00B10C6D"/>
    <w:rsid w:val="00B1240B"/>
    <w:rsid w:val="00B232A4"/>
    <w:rsid w:val="00B6073F"/>
    <w:rsid w:val="00B76645"/>
    <w:rsid w:val="00B86261"/>
    <w:rsid w:val="00BA24CC"/>
    <w:rsid w:val="00BB53F7"/>
    <w:rsid w:val="00BB6817"/>
    <w:rsid w:val="00BB7EA1"/>
    <w:rsid w:val="00BC176F"/>
    <w:rsid w:val="00BC1B33"/>
    <w:rsid w:val="00BD0B76"/>
    <w:rsid w:val="00BD1E43"/>
    <w:rsid w:val="00BD22B7"/>
    <w:rsid w:val="00BD65E7"/>
    <w:rsid w:val="00BF714F"/>
    <w:rsid w:val="00C0461C"/>
    <w:rsid w:val="00C05E90"/>
    <w:rsid w:val="00C111D2"/>
    <w:rsid w:val="00C171B5"/>
    <w:rsid w:val="00C35928"/>
    <w:rsid w:val="00C4470D"/>
    <w:rsid w:val="00C609D7"/>
    <w:rsid w:val="00C67CA0"/>
    <w:rsid w:val="00C7284C"/>
    <w:rsid w:val="00C76B57"/>
    <w:rsid w:val="00C84B88"/>
    <w:rsid w:val="00C94834"/>
    <w:rsid w:val="00C97A5A"/>
    <w:rsid w:val="00CA4FA1"/>
    <w:rsid w:val="00CB1EFA"/>
    <w:rsid w:val="00CB5681"/>
    <w:rsid w:val="00CC27B3"/>
    <w:rsid w:val="00CC61D8"/>
    <w:rsid w:val="00CE6C20"/>
    <w:rsid w:val="00CF1F10"/>
    <w:rsid w:val="00D115C3"/>
    <w:rsid w:val="00D44413"/>
    <w:rsid w:val="00D45E5A"/>
    <w:rsid w:val="00D53F2A"/>
    <w:rsid w:val="00D654CA"/>
    <w:rsid w:val="00D829D2"/>
    <w:rsid w:val="00D90D04"/>
    <w:rsid w:val="00D92F4F"/>
    <w:rsid w:val="00DA38DF"/>
    <w:rsid w:val="00DC2BFF"/>
    <w:rsid w:val="00E2668D"/>
    <w:rsid w:val="00E266E3"/>
    <w:rsid w:val="00E34133"/>
    <w:rsid w:val="00E37EFE"/>
    <w:rsid w:val="00E42C3C"/>
    <w:rsid w:val="00E54425"/>
    <w:rsid w:val="00E622FC"/>
    <w:rsid w:val="00E74104"/>
    <w:rsid w:val="00E80561"/>
    <w:rsid w:val="00E83ED6"/>
    <w:rsid w:val="00E843DC"/>
    <w:rsid w:val="00EB3B43"/>
    <w:rsid w:val="00EC2772"/>
    <w:rsid w:val="00EE00DD"/>
    <w:rsid w:val="00EE303B"/>
    <w:rsid w:val="00EF6B27"/>
    <w:rsid w:val="00F15CBD"/>
    <w:rsid w:val="00F20046"/>
    <w:rsid w:val="00F20A95"/>
    <w:rsid w:val="00F20EFB"/>
    <w:rsid w:val="00F21485"/>
    <w:rsid w:val="00F25C21"/>
    <w:rsid w:val="00F57C34"/>
    <w:rsid w:val="00F65D73"/>
    <w:rsid w:val="00F705C6"/>
    <w:rsid w:val="00F84AD7"/>
    <w:rsid w:val="00FA067C"/>
    <w:rsid w:val="00FA579F"/>
    <w:rsid w:val="00FC5081"/>
    <w:rsid w:val="00FE4843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05AD1"/>
  <w15:docId w15:val="{386D3217-1F14-4BD1-8A76-093137E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81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614813"/>
    <w:pPr>
      <w:jc w:val="right"/>
    </w:pPr>
    <w:rPr>
      <w:rFonts w:eastAsia="標楷體"/>
      <w:sz w:val="36"/>
    </w:rPr>
  </w:style>
  <w:style w:type="character" w:customStyle="1" w:styleId="a4">
    <w:name w:val="日期 字元"/>
    <w:basedOn w:val="a0"/>
    <w:link w:val="a3"/>
    <w:semiHidden/>
    <w:rsid w:val="00614813"/>
    <w:rPr>
      <w:rFonts w:ascii="Times New Roman" w:eastAsia="標楷體" w:hAnsi="Times New Roman" w:cs="Times New Roman"/>
      <w:sz w:val="36"/>
      <w:szCs w:val="24"/>
      <w:lang w:bidi="ar-SA"/>
    </w:rPr>
  </w:style>
  <w:style w:type="character" w:customStyle="1" w:styleId="a5">
    <w:name w:val="本文 字元"/>
    <w:basedOn w:val="a0"/>
    <w:link w:val="a6"/>
    <w:semiHidden/>
    <w:rsid w:val="00614813"/>
    <w:rPr>
      <w:rFonts w:ascii="Times New Roman" w:eastAsia="標楷體" w:hAnsi="Times New Roman" w:cs="Times New Roman"/>
      <w:szCs w:val="24"/>
      <w:lang w:bidi="ar-SA"/>
    </w:rPr>
  </w:style>
  <w:style w:type="paragraph" w:styleId="a6">
    <w:name w:val="Body Text"/>
    <w:basedOn w:val="a"/>
    <w:link w:val="a5"/>
    <w:semiHidden/>
    <w:rsid w:val="00614813"/>
    <w:pPr>
      <w:spacing w:afterLines="50" w:line="240" w:lineRule="atLeast"/>
      <w:jc w:val="center"/>
    </w:pPr>
    <w:rPr>
      <w:rFonts w:eastAsia="標楷體"/>
    </w:rPr>
  </w:style>
  <w:style w:type="character" w:customStyle="1" w:styleId="1">
    <w:name w:val="本文 字元1"/>
    <w:basedOn w:val="a0"/>
    <w:uiPriority w:val="99"/>
    <w:semiHidden/>
    <w:rsid w:val="00614813"/>
    <w:rPr>
      <w:rFonts w:ascii="Times New Roman" w:eastAsia="新細明體" w:hAnsi="Times New Roman" w:cs="Times New Roman"/>
      <w:szCs w:val="24"/>
      <w:lang w:bidi="ar-SA"/>
    </w:rPr>
  </w:style>
  <w:style w:type="character" w:styleId="a7">
    <w:name w:val="Hyperlink"/>
    <w:basedOn w:val="a0"/>
    <w:uiPriority w:val="99"/>
    <w:rsid w:val="00614813"/>
    <w:rPr>
      <w:color w:val="0000FF"/>
      <w:u w:val="single"/>
    </w:rPr>
  </w:style>
  <w:style w:type="paragraph" w:customStyle="1" w:styleId="10">
    <w:name w:val="1"/>
    <w:basedOn w:val="a"/>
    <w:rsid w:val="00614813"/>
    <w:pPr>
      <w:spacing w:line="320" w:lineRule="exact"/>
      <w:jc w:val="both"/>
    </w:pPr>
    <w:rPr>
      <w:rFonts w:ascii="標楷體" w:eastAsia="標楷體"/>
      <w:szCs w:val="20"/>
    </w:rPr>
  </w:style>
  <w:style w:type="paragraph" w:customStyle="1" w:styleId="a8">
    <w:name w:val="文"/>
    <w:basedOn w:val="a"/>
    <w:rsid w:val="00614813"/>
    <w:pPr>
      <w:snapToGrid w:val="0"/>
      <w:spacing w:before="120" w:line="360" w:lineRule="auto"/>
      <w:ind w:firstLine="580"/>
      <w:jc w:val="both"/>
    </w:pPr>
    <w:rPr>
      <w:rFonts w:eastAsia="標楷體"/>
      <w:sz w:val="28"/>
      <w:szCs w:val="20"/>
    </w:rPr>
  </w:style>
  <w:style w:type="paragraph" w:customStyle="1" w:styleId="11">
    <w:name w:val="1."/>
    <w:basedOn w:val="a"/>
    <w:link w:val="12"/>
    <w:rsid w:val="00614813"/>
    <w:pPr>
      <w:snapToGrid w:val="0"/>
      <w:spacing w:beforeLines="50" w:line="360" w:lineRule="auto"/>
      <w:ind w:leftChars="150" w:left="277" w:hangingChars="127" w:hanging="127"/>
      <w:jc w:val="both"/>
    </w:pPr>
    <w:rPr>
      <w:rFonts w:eastAsia="標楷體"/>
      <w:sz w:val="28"/>
      <w:szCs w:val="20"/>
    </w:rPr>
  </w:style>
  <w:style w:type="character" w:customStyle="1" w:styleId="12">
    <w:name w:val="1. 字元"/>
    <w:link w:val="11"/>
    <w:rsid w:val="00614813"/>
    <w:rPr>
      <w:rFonts w:ascii="Times New Roman" w:eastAsia="標楷體" w:hAnsi="Times New Roman" w:cs="Times New Roman"/>
      <w:sz w:val="28"/>
      <w:lang w:bidi="ar-SA"/>
    </w:rPr>
  </w:style>
  <w:style w:type="paragraph" w:customStyle="1" w:styleId="14">
    <w:name w:val="內文14（不縮排）"/>
    <w:basedOn w:val="a9"/>
    <w:rsid w:val="00614813"/>
    <w:pPr>
      <w:snapToGrid w:val="0"/>
      <w:spacing w:beforeLines="50" w:line="360" w:lineRule="auto"/>
      <w:ind w:leftChars="0" w:left="0"/>
    </w:pPr>
    <w:rPr>
      <w:rFonts w:eastAsia="標楷體"/>
      <w:sz w:val="28"/>
      <w:szCs w:val="20"/>
    </w:rPr>
  </w:style>
  <w:style w:type="paragraph" w:customStyle="1" w:styleId="13">
    <w:name w:val="(1)"/>
    <w:basedOn w:val="a"/>
    <w:rsid w:val="00614813"/>
    <w:pPr>
      <w:snapToGrid w:val="0"/>
      <w:spacing w:beforeLines="50" w:line="360" w:lineRule="auto"/>
      <w:ind w:leftChars="200" w:left="200"/>
      <w:jc w:val="both"/>
    </w:pPr>
    <w:rPr>
      <w:rFonts w:eastAsia="標楷體"/>
      <w:color w:val="000000"/>
      <w:sz w:val="28"/>
      <w:szCs w:val="20"/>
    </w:rPr>
  </w:style>
  <w:style w:type="paragraph" w:styleId="a9">
    <w:name w:val="Normal Indent"/>
    <w:basedOn w:val="a"/>
    <w:uiPriority w:val="99"/>
    <w:semiHidden/>
    <w:unhideWhenUsed/>
    <w:rsid w:val="00614813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823A9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3A94"/>
  </w:style>
  <w:style w:type="character" w:customStyle="1" w:styleId="ac">
    <w:name w:val="註解文字 字元"/>
    <w:basedOn w:val="a0"/>
    <w:link w:val="ab"/>
    <w:uiPriority w:val="99"/>
    <w:semiHidden/>
    <w:rsid w:val="00823A94"/>
    <w:rPr>
      <w:rFonts w:ascii="Times New Roman" w:eastAsia="新細明體" w:hAnsi="Times New Roman" w:cs="Times New Roman"/>
      <w:szCs w:val="24"/>
      <w:lang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A9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3A94"/>
    <w:rPr>
      <w:rFonts w:ascii="Times New Roman" w:eastAsia="新細明體" w:hAnsi="Times New Roman" w:cs="Times New Roman"/>
      <w:b/>
      <w:bCs/>
      <w:szCs w:val="24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23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23A94"/>
    <w:rPr>
      <w:rFonts w:asciiTheme="majorHAnsi" w:eastAsiaTheme="majorEastAsia" w:hAnsiTheme="majorHAnsi" w:cstheme="majorBidi"/>
      <w:sz w:val="18"/>
      <w:szCs w:val="18"/>
      <w:lang w:bidi="ar-SA"/>
    </w:rPr>
  </w:style>
  <w:style w:type="paragraph" w:styleId="af1">
    <w:name w:val="header"/>
    <w:basedOn w:val="a"/>
    <w:link w:val="af2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3">
    <w:name w:val="footer"/>
    <w:basedOn w:val="a"/>
    <w:link w:val="af4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5">
    <w:name w:val="List Paragraph"/>
    <w:basedOn w:val="a"/>
    <w:uiPriority w:val="34"/>
    <w:qFormat/>
    <w:rsid w:val="000A12FA"/>
    <w:pPr>
      <w:ind w:leftChars="200" w:left="480"/>
    </w:pPr>
  </w:style>
  <w:style w:type="paragraph" w:customStyle="1" w:styleId="Default">
    <w:name w:val="Default"/>
    <w:rsid w:val="00C76B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6@tri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4437-D8CE-43AF-ACB6-B85F7A62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324</Words>
  <Characters>1851</Characters>
  <Application>Microsoft Office Word</Application>
  <DocSecurity>0</DocSecurity>
  <Lines>15</Lines>
  <Paragraphs>4</Paragraphs>
  <ScaleCrop>false</ScaleCrop>
  <Company>SYNNEX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國琛 劉</dc:creator>
  <cp:lastModifiedBy>國琛 劉</cp:lastModifiedBy>
  <cp:revision>9</cp:revision>
  <cp:lastPrinted>2019-07-09T05:29:00Z</cp:lastPrinted>
  <dcterms:created xsi:type="dcterms:W3CDTF">2019-07-22T07:22:00Z</dcterms:created>
  <dcterms:modified xsi:type="dcterms:W3CDTF">2019-08-12T04:02:00Z</dcterms:modified>
</cp:coreProperties>
</file>