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AB695" w14:textId="4099A7C1" w:rsidR="0000441B" w:rsidRPr="00447B2C" w:rsidRDefault="0000441B" w:rsidP="00A92CDB">
      <w:pPr>
        <w:jc w:val="center"/>
        <w:rPr>
          <w:rFonts w:ascii="Times New Roman" w:eastAsia="標楷體" w:hAnsi="Times New Roman" w:cs="Times New Roman"/>
          <w:b/>
          <w:color w:val="000000" w:themeColor="text1"/>
          <w:sz w:val="40"/>
        </w:rPr>
      </w:pPr>
      <w:r w:rsidRPr="00447B2C">
        <w:rPr>
          <w:rFonts w:ascii="Times New Roman" w:eastAsia="標楷體" w:hAnsi="Times New Roman" w:cs="Times New Roman" w:hint="eastAsia"/>
          <w:b/>
          <w:color w:val="000000" w:themeColor="text1"/>
          <w:sz w:val="40"/>
        </w:rPr>
        <w:t>經濟部</w:t>
      </w:r>
      <w:bookmarkStart w:id="0" w:name="_Hlk171924456"/>
      <w:r w:rsidR="002F1376">
        <w:rPr>
          <w:rFonts w:ascii="Times New Roman" w:eastAsia="標楷體" w:hAnsi="Times New Roman" w:cs="Times New Roman" w:hint="eastAsia"/>
          <w:b/>
          <w:color w:val="000000" w:themeColor="text1"/>
          <w:sz w:val="40"/>
        </w:rPr>
        <w:t>產業發展署</w:t>
      </w:r>
    </w:p>
    <w:bookmarkEnd w:id="0"/>
    <w:p w14:paraId="319B1E43" w14:textId="70BB9917" w:rsidR="00A92CDB" w:rsidRPr="00447B2C" w:rsidRDefault="00BE7FDD" w:rsidP="00A92CDB">
      <w:pPr>
        <w:jc w:val="center"/>
        <w:rPr>
          <w:rFonts w:ascii="Times New Roman" w:eastAsia="標楷體" w:hAnsi="Times New Roman" w:cs="Times New Roman"/>
          <w:b/>
          <w:color w:val="000000" w:themeColor="text1"/>
          <w:sz w:val="36"/>
        </w:rPr>
      </w:pPr>
      <w:r w:rsidRPr="00447B2C">
        <w:rPr>
          <w:rFonts w:ascii="Times New Roman" w:eastAsia="標楷體" w:hAnsi="Times New Roman" w:cs="Times New Roman" w:hint="eastAsia"/>
          <w:b/>
          <w:color w:val="000000" w:themeColor="text1"/>
          <w:sz w:val="36"/>
        </w:rPr>
        <w:t>「</w:t>
      </w:r>
      <w:proofErr w:type="gramStart"/>
      <w:r w:rsidR="00933379" w:rsidRPr="00447B2C">
        <w:rPr>
          <w:rFonts w:ascii="Times New Roman" w:eastAsia="標楷體" w:hAnsi="Times New Roman" w:cs="Times New Roman"/>
          <w:b/>
          <w:color w:val="000000" w:themeColor="text1"/>
          <w:sz w:val="36"/>
        </w:rPr>
        <w:t>11</w:t>
      </w:r>
      <w:r w:rsidR="002F1376">
        <w:rPr>
          <w:rFonts w:ascii="Times New Roman" w:eastAsia="標楷體" w:hAnsi="Times New Roman" w:cs="Times New Roman" w:hint="eastAsia"/>
          <w:b/>
          <w:color w:val="000000" w:themeColor="text1"/>
          <w:sz w:val="36"/>
        </w:rPr>
        <w:t>3</w:t>
      </w:r>
      <w:proofErr w:type="gramEnd"/>
      <w:r w:rsidR="00A92CDB" w:rsidRPr="00447B2C">
        <w:rPr>
          <w:rFonts w:ascii="Times New Roman" w:eastAsia="標楷體" w:hAnsi="Times New Roman" w:cs="Times New Roman" w:hint="eastAsia"/>
          <w:b/>
          <w:color w:val="000000" w:themeColor="text1"/>
          <w:sz w:val="36"/>
        </w:rPr>
        <w:t>年度製造業氣候變遷調適工作坊</w:t>
      </w:r>
      <w:r w:rsidRPr="00447B2C">
        <w:rPr>
          <w:rFonts w:ascii="Times New Roman" w:eastAsia="標楷體" w:hAnsi="Times New Roman" w:cs="Times New Roman" w:hint="eastAsia"/>
          <w:b/>
          <w:color w:val="000000" w:themeColor="text1"/>
          <w:sz w:val="36"/>
        </w:rPr>
        <w:t>」簡章</w:t>
      </w:r>
    </w:p>
    <w:p w14:paraId="26E4C9A8" w14:textId="77777777" w:rsidR="00A92CDB" w:rsidRPr="00447B2C" w:rsidRDefault="00A92CDB" w:rsidP="00E22AB0">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辦理目的</w:t>
      </w:r>
    </w:p>
    <w:p w14:paraId="3218F94A" w14:textId="333939E5" w:rsidR="00C17BB0" w:rsidRPr="00447B2C" w:rsidRDefault="003D423F" w:rsidP="00447B2C">
      <w:pPr>
        <w:pStyle w:val="a4"/>
        <w:spacing w:line="400" w:lineRule="exact"/>
        <w:ind w:firstLineChars="200" w:firstLine="560"/>
        <w:jc w:val="both"/>
        <w:rPr>
          <w:rFonts w:ascii="Times New Roman" w:eastAsia="標楷體" w:hAnsi="Times New Roman" w:cs="Times New Roman"/>
          <w:color w:val="000000" w:themeColor="text1"/>
          <w:sz w:val="28"/>
        </w:rPr>
      </w:pPr>
      <w:r w:rsidRPr="00447B2C">
        <w:rPr>
          <w:rFonts w:ascii="Times New Roman" w:eastAsia="標楷體" w:hAnsi="Times New Roman" w:cs="Times New Roman" w:hint="eastAsia"/>
          <w:color w:val="000000" w:themeColor="text1"/>
          <w:sz w:val="28"/>
        </w:rPr>
        <w:t>為使企業能夠充份瞭解</w:t>
      </w:r>
      <w:r w:rsidRPr="00447B2C">
        <w:rPr>
          <w:rFonts w:ascii="Times New Roman" w:eastAsia="標楷體" w:hAnsi="Times New Roman" w:cs="Times New Roman"/>
          <w:color w:val="000000" w:themeColor="text1"/>
          <w:sz w:val="28"/>
        </w:rPr>
        <w:t>TCFD</w:t>
      </w:r>
      <w:r w:rsidR="006215C6" w:rsidRPr="00447B2C">
        <w:rPr>
          <w:rFonts w:ascii="Times New Roman" w:eastAsia="標楷體" w:hAnsi="Times New Roman" w:cs="Times New Roman" w:hint="eastAsia"/>
          <w:color w:val="000000" w:themeColor="text1"/>
          <w:sz w:val="28"/>
        </w:rPr>
        <w:t>建議</w:t>
      </w:r>
      <w:r w:rsidR="00933379" w:rsidRPr="00447B2C">
        <w:rPr>
          <w:rFonts w:ascii="Times New Roman" w:eastAsia="標楷體" w:hAnsi="Times New Roman" w:cs="Times New Roman" w:hint="eastAsia"/>
          <w:color w:val="000000" w:themeColor="text1"/>
          <w:sz w:val="28"/>
        </w:rPr>
        <w:t>與未來氣候情境</w:t>
      </w:r>
      <w:r w:rsidR="00C17BB0" w:rsidRPr="00447B2C">
        <w:rPr>
          <w:rFonts w:ascii="Times New Roman" w:eastAsia="標楷體" w:hAnsi="Times New Roman" w:cs="Times New Roman" w:hint="eastAsia"/>
          <w:color w:val="000000" w:themeColor="text1"/>
          <w:sz w:val="28"/>
        </w:rPr>
        <w:t>設定</w:t>
      </w:r>
      <w:r w:rsidRPr="00447B2C">
        <w:rPr>
          <w:rFonts w:ascii="Times New Roman" w:eastAsia="標楷體" w:hAnsi="Times New Roman" w:cs="Times New Roman" w:hint="eastAsia"/>
          <w:color w:val="000000" w:themeColor="text1"/>
          <w:sz w:val="28"/>
        </w:rPr>
        <w:t>，</w:t>
      </w:r>
      <w:r w:rsidR="006D005C" w:rsidRPr="00447B2C">
        <w:rPr>
          <w:rFonts w:ascii="Times New Roman" w:eastAsia="標楷體" w:hAnsi="Times New Roman" w:cs="Times New Roman" w:hint="eastAsia"/>
          <w:color w:val="000000" w:themeColor="text1"/>
          <w:sz w:val="28"/>
        </w:rPr>
        <w:t>辦理</w:t>
      </w:r>
      <w:r w:rsidR="00DB5641">
        <w:rPr>
          <w:rFonts w:ascii="Times New Roman" w:eastAsia="標楷體" w:hAnsi="Times New Roman" w:cs="Times New Roman" w:hint="eastAsia"/>
          <w:color w:val="000000" w:themeColor="text1"/>
          <w:sz w:val="28"/>
        </w:rPr>
        <w:t>氣候變遷調適全天</w:t>
      </w:r>
      <w:r w:rsidR="00193EA5" w:rsidRPr="00447B2C">
        <w:rPr>
          <w:rFonts w:ascii="Times New Roman" w:eastAsia="標楷體" w:hAnsi="Times New Roman" w:cs="Times New Roman" w:hint="eastAsia"/>
          <w:color w:val="000000" w:themeColor="text1"/>
          <w:sz w:val="28"/>
        </w:rPr>
        <w:t>工作坊</w:t>
      </w:r>
      <w:r w:rsidR="0092594E" w:rsidRPr="00447B2C">
        <w:rPr>
          <w:rFonts w:ascii="Times New Roman" w:eastAsia="標楷體" w:hAnsi="Times New Roman" w:cs="Times New Roman" w:hint="eastAsia"/>
          <w:color w:val="000000" w:themeColor="text1"/>
          <w:sz w:val="28"/>
        </w:rPr>
        <w:t>。</w:t>
      </w:r>
      <w:r w:rsidR="00C17BB0" w:rsidRPr="00447B2C">
        <w:rPr>
          <w:rFonts w:ascii="Times New Roman" w:eastAsia="標楷體" w:hAnsi="Times New Roman" w:cs="Times New Roman" w:hint="eastAsia"/>
          <w:color w:val="000000" w:themeColor="text1"/>
          <w:sz w:val="28"/>
        </w:rPr>
        <w:t>針對</w:t>
      </w:r>
      <w:r w:rsidR="007D3698" w:rsidRPr="00447B2C">
        <w:rPr>
          <w:rFonts w:ascii="Times New Roman" w:eastAsia="標楷體" w:hAnsi="Times New Roman" w:cs="Times New Roman"/>
          <w:color w:val="000000" w:themeColor="text1"/>
          <w:sz w:val="28"/>
        </w:rPr>
        <w:t>TCFD</w:t>
      </w:r>
      <w:r w:rsidR="007D3698" w:rsidRPr="00447B2C">
        <w:rPr>
          <w:rFonts w:ascii="Times New Roman" w:eastAsia="標楷體" w:hAnsi="Times New Roman" w:cs="Times New Roman" w:hint="eastAsia"/>
          <w:color w:val="000000" w:themeColor="text1"/>
          <w:sz w:val="28"/>
        </w:rPr>
        <w:t>概念</w:t>
      </w:r>
      <w:r w:rsidR="00C17BB0" w:rsidRPr="00447B2C">
        <w:rPr>
          <w:rFonts w:ascii="Times New Roman" w:eastAsia="標楷體" w:hAnsi="Times New Roman" w:cs="Times New Roman" w:hint="eastAsia"/>
          <w:color w:val="000000" w:themeColor="text1"/>
          <w:sz w:val="28"/>
        </w:rPr>
        <w:t>與未來氣候情境設定的原則</w:t>
      </w:r>
      <w:r w:rsidR="007D3698" w:rsidRPr="00447B2C">
        <w:rPr>
          <w:rFonts w:ascii="Times New Roman" w:eastAsia="標楷體" w:hAnsi="Times New Roman" w:cs="Times New Roman" w:hint="eastAsia"/>
          <w:color w:val="000000" w:themeColor="text1"/>
          <w:sz w:val="28"/>
        </w:rPr>
        <w:t>，</w:t>
      </w:r>
      <w:r w:rsidR="00C17BB0" w:rsidRPr="00447B2C">
        <w:rPr>
          <w:rFonts w:ascii="Times New Roman" w:eastAsia="標楷體" w:hAnsi="Times New Roman" w:cs="Times New Roman" w:hint="eastAsia"/>
          <w:color w:val="000000" w:themeColor="text1"/>
          <w:sz w:val="28"/>
        </w:rPr>
        <w:t>協助</w:t>
      </w:r>
      <w:r w:rsidR="007D3698" w:rsidRPr="00447B2C">
        <w:rPr>
          <w:rFonts w:ascii="Times New Roman" w:eastAsia="標楷體" w:hAnsi="Times New Roman" w:cs="Times New Roman" w:hint="eastAsia"/>
          <w:color w:val="000000" w:themeColor="text1"/>
          <w:sz w:val="28"/>
        </w:rPr>
        <w:t>與會人員</w:t>
      </w:r>
      <w:r w:rsidR="00C17BB0" w:rsidRPr="00447B2C">
        <w:rPr>
          <w:rFonts w:ascii="Times New Roman" w:eastAsia="標楷體" w:hAnsi="Times New Roman" w:cs="Times New Roman" w:hint="eastAsia"/>
          <w:color w:val="000000" w:themeColor="text1"/>
          <w:sz w:val="28"/>
        </w:rPr>
        <w:t>建立情境設定連動風險評估之概念</w:t>
      </w:r>
      <w:r w:rsidR="00DB5641">
        <w:rPr>
          <w:rFonts w:ascii="Times New Roman" w:eastAsia="標楷體" w:hAnsi="Times New Roman" w:cs="Times New Roman" w:hint="eastAsia"/>
          <w:color w:val="000000" w:themeColor="text1"/>
          <w:sz w:val="28"/>
        </w:rPr>
        <w:t>以及</w:t>
      </w:r>
      <w:r w:rsidR="00C17BB0" w:rsidRPr="00447B2C">
        <w:rPr>
          <w:rFonts w:ascii="Times New Roman" w:eastAsia="標楷體" w:hAnsi="Times New Roman" w:cs="Times New Roman" w:hint="eastAsia"/>
          <w:color w:val="000000" w:themeColor="text1"/>
          <w:sz w:val="28"/>
        </w:rPr>
        <w:t>如何設定未來氣候情境至營運衝擊風險評估，提供互動討論、實務演練模式，以啟發與會人員因全球氣候變遷所帶來的「不可預期」與「不可控制」之永續營運的能力，促使企業預先部署一套有效的氣候治理架構，</w:t>
      </w:r>
      <w:r w:rsidR="00B771BF">
        <w:rPr>
          <w:rFonts w:ascii="Times New Roman" w:eastAsia="標楷體" w:hAnsi="Times New Roman" w:cs="Times New Roman" w:hint="eastAsia"/>
          <w:color w:val="000000" w:themeColor="text1"/>
          <w:sz w:val="28"/>
        </w:rPr>
        <w:t>以利銜接</w:t>
      </w:r>
      <w:r w:rsidR="00B771BF" w:rsidRPr="00B771BF">
        <w:rPr>
          <w:rFonts w:ascii="Times New Roman" w:eastAsia="標楷體" w:hAnsi="Times New Roman" w:cs="Times New Roman" w:hint="eastAsia"/>
          <w:color w:val="000000" w:themeColor="text1"/>
          <w:sz w:val="28"/>
        </w:rPr>
        <w:t>國際相關揭露要求</w:t>
      </w:r>
      <w:r w:rsidR="00B771BF">
        <w:rPr>
          <w:rFonts w:ascii="Times New Roman" w:eastAsia="標楷體" w:hAnsi="Times New Roman" w:cs="Times New Roman" w:hint="eastAsia"/>
          <w:color w:val="000000" w:themeColor="text1"/>
          <w:sz w:val="28"/>
        </w:rPr>
        <w:t>。</w:t>
      </w:r>
    </w:p>
    <w:p w14:paraId="03205BC3" w14:textId="77777777" w:rsidR="00A92CDB" w:rsidRPr="00447B2C" w:rsidRDefault="00345D82" w:rsidP="00E22AB0">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主辦</w:t>
      </w:r>
      <w:r w:rsidRPr="00447B2C">
        <w:rPr>
          <w:rFonts w:ascii="Times New Roman" w:eastAsia="標楷體" w:hAnsi="Times New Roman" w:cs="Times New Roman"/>
          <w:b/>
          <w:color w:val="000000" w:themeColor="text1"/>
          <w:sz w:val="28"/>
        </w:rPr>
        <w:t>/</w:t>
      </w:r>
      <w:r w:rsidRPr="00447B2C">
        <w:rPr>
          <w:rFonts w:ascii="Times New Roman" w:eastAsia="標楷體" w:hAnsi="Times New Roman" w:cs="Times New Roman" w:hint="eastAsia"/>
          <w:b/>
          <w:color w:val="000000" w:themeColor="text1"/>
          <w:sz w:val="28"/>
        </w:rPr>
        <w:t>執行單位</w:t>
      </w:r>
    </w:p>
    <w:p w14:paraId="0B6CED15" w14:textId="7C2BCB25" w:rsidR="00345D82" w:rsidRPr="00447B2C" w:rsidRDefault="00345D82" w:rsidP="00E22AB0">
      <w:pPr>
        <w:pStyle w:val="a4"/>
        <w:spacing w:line="480" w:lineRule="exact"/>
        <w:rPr>
          <w:rFonts w:ascii="Times New Roman" w:eastAsia="標楷體" w:hAnsi="Times New Roman" w:cs="Times New Roman"/>
          <w:color w:val="000000" w:themeColor="text1"/>
          <w:sz w:val="28"/>
        </w:rPr>
      </w:pPr>
      <w:r w:rsidRPr="00447B2C">
        <w:rPr>
          <w:rFonts w:ascii="Times New Roman" w:eastAsia="標楷體" w:hAnsi="Times New Roman" w:cs="Times New Roman" w:hint="eastAsia"/>
          <w:color w:val="000000" w:themeColor="text1"/>
          <w:sz w:val="28"/>
        </w:rPr>
        <w:t>經濟部</w:t>
      </w:r>
      <w:r w:rsidR="002F1376" w:rsidRPr="002F1376">
        <w:rPr>
          <w:rFonts w:ascii="Times New Roman" w:eastAsia="標楷體" w:hAnsi="Times New Roman" w:cs="Times New Roman" w:hint="eastAsia"/>
          <w:color w:val="000000" w:themeColor="text1"/>
          <w:sz w:val="28"/>
        </w:rPr>
        <w:t>產業發展署</w:t>
      </w:r>
      <w:r w:rsidRPr="00447B2C">
        <w:rPr>
          <w:rFonts w:ascii="Times New Roman" w:eastAsia="標楷體" w:hAnsi="Times New Roman" w:cs="Times New Roman"/>
          <w:color w:val="000000" w:themeColor="text1"/>
          <w:sz w:val="28"/>
        </w:rPr>
        <w:t>/</w:t>
      </w:r>
      <w:r w:rsidRPr="00447B2C">
        <w:rPr>
          <w:rFonts w:ascii="Times New Roman" w:eastAsia="標楷體" w:hAnsi="Times New Roman" w:cs="Times New Roman" w:hint="eastAsia"/>
          <w:color w:val="000000" w:themeColor="text1"/>
          <w:sz w:val="28"/>
        </w:rPr>
        <w:t>財團法人台灣綠色生產力基金會</w:t>
      </w:r>
    </w:p>
    <w:p w14:paraId="6CCFFCAB" w14:textId="77777777" w:rsidR="008C4C41" w:rsidRPr="00447B2C" w:rsidRDefault="008C4C41" w:rsidP="00E033D5">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辦理目標</w:t>
      </w:r>
    </w:p>
    <w:p w14:paraId="5ECD4BB8" w14:textId="038B6790" w:rsidR="002F1376" w:rsidRPr="002F1376" w:rsidRDefault="00C17BB0" w:rsidP="002F1376">
      <w:pPr>
        <w:pStyle w:val="a4"/>
        <w:spacing w:line="400" w:lineRule="exact"/>
        <w:ind w:left="2630" w:hangingChars="768" w:hanging="2150"/>
        <w:rPr>
          <w:rFonts w:ascii="Times New Roman" w:eastAsia="標楷體" w:hAnsi="Times New Roman" w:cs="Times New Roman"/>
          <w:color w:val="000000" w:themeColor="text1"/>
          <w:sz w:val="28"/>
        </w:rPr>
      </w:pPr>
      <w:r w:rsidRPr="00447B2C">
        <w:rPr>
          <w:rFonts w:ascii="Times New Roman" w:eastAsia="標楷體" w:hAnsi="Times New Roman" w:cs="Times New Roman" w:hint="eastAsia"/>
          <w:color w:val="000000" w:themeColor="text1"/>
          <w:sz w:val="28"/>
        </w:rPr>
        <w:t>增進</w:t>
      </w:r>
      <w:r w:rsidR="00272771" w:rsidRPr="00447B2C">
        <w:rPr>
          <w:rFonts w:ascii="Times New Roman" w:eastAsia="標楷體" w:hAnsi="Times New Roman" w:cs="Times New Roman" w:hint="eastAsia"/>
          <w:color w:val="000000" w:themeColor="text1"/>
          <w:sz w:val="28"/>
        </w:rPr>
        <w:t>與會人員</w:t>
      </w:r>
      <w:r w:rsidRPr="00447B2C">
        <w:rPr>
          <w:rFonts w:ascii="Times New Roman" w:eastAsia="標楷體" w:hAnsi="Times New Roman" w:cs="Times New Roman" w:hint="eastAsia"/>
          <w:color w:val="000000" w:themeColor="text1"/>
          <w:sz w:val="28"/>
        </w:rPr>
        <w:t>的</w:t>
      </w:r>
      <w:r w:rsidR="008C4C41" w:rsidRPr="00447B2C">
        <w:rPr>
          <w:rFonts w:ascii="Times New Roman" w:eastAsia="標楷體" w:hAnsi="Times New Roman" w:cs="Times New Roman"/>
          <w:color w:val="000000" w:themeColor="text1"/>
          <w:sz w:val="28"/>
        </w:rPr>
        <w:t>TCFD</w:t>
      </w:r>
      <w:r w:rsidRPr="00447B2C">
        <w:rPr>
          <w:rFonts w:ascii="Times New Roman" w:eastAsia="標楷體" w:hAnsi="Times New Roman" w:cs="Times New Roman" w:hint="eastAsia"/>
          <w:color w:val="000000" w:themeColor="text1"/>
          <w:sz w:val="28"/>
        </w:rPr>
        <w:t>認知與未來氣候情境設定概念</w:t>
      </w:r>
      <w:r w:rsidR="002F1376">
        <w:rPr>
          <w:rFonts w:ascii="Times New Roman" w:eastAsia="標楷體" w:hAnsi="Times New Roman" w:cs="Times New Roman" w:hint="eastAsia"/>
          <w:color w:val="000000" w:themeColor="text1"/>
          <w:sz w:val="28"/>
        </w:rPr>
        <w:t>與應用</w:t>
      </w:r>
    </w:p>
    <w:p w14:paraId="3D5815B5" w14:textId="77777777" w:rsidR="00E033D5" w:rsidRPr="00447B2C" w:rsidRDefault="00E033D5" w:rsidP="00494E94">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參與對象與人數</w:t>
      </w:r>
    </w:p>
    <w:p w14:paraId="77459A11" w14:textId="16ED4605" w:rsidR="00E033D5" w:rsidRPr="00447B2C" w:rsidRDefault="00E033D5" w:rsidP="00447B2C">
      <w:pPr>
        <w:pStyle w:val="a4"/>
        <w:spacing w:line="400" w:lineRule="exact"/>
        <w:ind w:left="950" w:hangingChars="168" w:hanging="470"/>
        <w:rPr>
          <w:rFonts w:ascii="Times New Roman" w:eastAsia="標楷體" w:hAnsi="Times New Roman" w:cs="Times New Roman"/>
          <w:color w:val="000000" w:themeColor="text1"/>
          <w:sz w:val="28"/>
        </w:rPr>
      </w:pPr>
      <w:r w:rsidRPr="00447B2C">
        <w:rPr>
          <w:rFonts w:ascii="Times New Roman" w:eastAsia="標楷體" w:hAnsi="Times New Roman" w:cs="Times New Roman"/>
          <w:color w:val="000000" w:themeColor="text1"/>
          <w:sz w:val="28"/>
        </w:rPr>
        <w:t>(</w:t>
      </w:r>
      <w:proofErr w:type="gramStart"/>
      <w:r w:rsidRPr="00447B2C">
        <w:rPr>
          <w:rFonts w:ascii="Times New Roman" w:eastAsia="標楷體" w:hAnsi="Times New Roman" w:cs="Times New Roman" w:hint="eastAsia"/>
          <w:color w:val="000000" w:themeColor="text1"/>
          <w:sz w:val="28"/>
        </w:rPr>
        <w:t>一</w:t>
      </w:r>
      <w:proofErr w:type="gramEnd"/>
      <w:r w:rsidRPr="00447B2C">
        <w:rPr>
          <w:rFonts w:ascii="Times New Roman" w:eastAsia="標楷體" w:hAnsi="Times New Roman" w:cs="Times New Roman"/>
          <w:color w:val="000000" w:themeColor="text1"/>
          <w:sz w:val="28"/>
        </w:rPr>
        <w:t>)</w:t>
      </w:r>
      <w:r w:rsidRPr="00447B2C">
        <w:rPr>
          <w:rFonts w:ascii="Times New Roman" w:eastAsia="標楷體" w:hAnsi="Times New Roman" w:cs="Times New Roman" w:hint="eastAsia"/>
          <w:color w:val="000000" w:themeColor="text1"/>
          <w:sz w:val="28"/>
        </w:rPr>
        <w:t>以我國製造業相關企業從事</w:t>
      </w:r>
      <w:r w:rsidR="002F1376">
        <w:rPr>
          <w:rFonts w:ascii="Times New Roman" w:eastAsia="標楷體" w:hAnsi="Times New Roman" w:cs="Times New Roman" w:hint="eastAsia"/>
          <w:color w:val="000000" w:themeColor="text1"/>
          <w:sz w:val="28"/>
        </w:rPr>
        <w:t>永續</w:t>
      </w:r>
      <w:r w:rsidRPr="00447B2C">
        <w:rPr>
          <w:rFonts w:ascii="Times New Roman" w:eastAsia="標楷體" w:hAnsi="Times New Roman" w:cs="Times New Roman" w:hint="eastAsia"/>
          <w:color w:val="000000" w:themeColor="text1"/>
          <w:sz w:val="28"/>
        </w:rPr>
        <w:t>報告</w:t>
      </w:r>
      <w:r w:rsidR="002F1376">
        <w:rPr>
          <w:rFonts w:ascii="Times New Roman" w:eastAsia="標楷體" w:hAnsi="Times New Roman" w:cs="Times New Roman" w:hint="eastAsia"/>
          <w:color w:val="000000" w:themeColor="text1"/>
          <w:sz w:val="28"/>
        </w:rPr>
        <w:t>書</w:t>
      </w:r>
      <w:r w:rsidR="00B771BF">
        <w:rPr>
          <w:rFonts w:ascii="Times New Roman" w:eastAsia="標楷體" w:hAnsi="Times New Roman" w:cs="Times New Roman" w:hint="eastAsia"/>
          <w:color w:val="000000" w:themeColor="text1"/>
          <w:sz w:val="28"/>
        </w:rPr>
        <w:t>、</w:t>
      </w:r>
      <w:r w:rsidR="00B771BF">
        <w:rPr>
          <w:rFonts w:ascii="Times New Roman" w:eastAsia="標楷體" w:hAnsi="Times New Roman" w:cs="Times New Roman" w:hint="eastAsia"/>
          <w:color w:val="000000" w:themeColor="text1"/>
          <w:sz w:val="28"/>
        </w:rPr>
        <w:t>TCFD</w:t>
      </w:r>
      <w:r w:rsidR="00B771BF">
        <w:rPr>
          <w:rFonts w:ascii="Times New Roman" w:eastAsia="標楷體" w:hAnsi="Times New Roman" w:cs="Times New Roman" w:hint="eastAsia"/>
          <w:color w:val="000000" w:themeColor="text1"/>
          <w:sz w:val="28"/>
        </w:rPr>
        <w:t>獨立報告書</w:t>
      </w:r>
      <w:r w:rsidR="00272771" w:rsidRPr="00447B2C">
        <w:rPr>
          <w:rFonts w:ascii="Times New Roman" w:eastAsia="標楷體" w:hAnsi="Times New Roman" w:cs="Times New Roman" w:hint="eastAsia"/>
          <w:color w:val="000000" w:themeColor="text1"/>
          <w:sz w:val="28"/>
        </w:rPr>
        <w:t>編製人員、負責永續發展之人員等</w:t>
      </w:r>
      <w:r w:rsidRPr="00447B2C">
        <w:rPr>
          <w:rFonts w:ascii="Times New Roman" w:eastAsia="標楷體" w:hAnsi="Times New Roman" w:cs="Times New Roman" w:hint="eastAsia"/>
          <w:color w:val="000000" w:themeColor="text1"/>
          <w:sz w:val="28"/>
        </w:rPr>
        <w:t>為主</w:t>
      </w:r>
      <w:r w:rsidR="00272771" w:rsidRPr="00447B2C">
        <w:rPr>
          <w:rFonts w:ascii="Times New Roman" w:eastAsia="標楷體" w:hAnsi="Times New Roman" w:cs="Times New Roman" w:hint="eastAsia"/>
          <w:color w:val="000000" w:themeColor="text1"/>
          <w:sz w:val="28"/>
        </w:rPr>
        <w:t>。</w:t>
      </w:r>
    </w:p>
    <w:p w14:paraId="44346BCC" w14:textId="77777777" w:rsidR="00E033D5" w:rsidRPr="00447B2C" w:rsidRDefault="00E033D5" w:rsidP="00447B2C">
      <w:pPr>
        <w:pStyle w:val="a4"/>
        <w:spacing w:line="400" w:lineRule="exact"/>
        <w:ind w:left="950" w:hangingChars="168" w:hanging="470"/>
        <w:rPr>
          <w:rFonts w:ascii="Times New Roman" w:eastAsia="標楷體" w:hAnsi="Times New Roman" w:cs="Times New Roman"/>
          <w:color w:val="000000" w:themeColor="text1"/>
          <w:sz w:val="28"/>
        </w:rPr>
      </w:pPr>
      <w:r w:rsidRPr="00447B2C">
        <w:rPr>
          <w:rFonts w:ascii="Times New Roman" w:eastAsia="標楷體" w:hAnsi="Times New Roman" w:cs="Times New Roman"/>
          <w:color w:val="000000" w:themeColor="text1"/>
          <w:sz w:val="28"/>
        </w:rPr>
        <w:t>(</w:t>
      </w:r>
      <w:r w:rsidRPr="00447B2C">
        <w:rPr>
          <w:rFonts w:ascii="Times New Roman" w:eastAsia="標楷體" w:hAnsi="Times New Roman" w:cs="Times New Roman" w:hint="eastAsia"/>
          <w:color w:val="000000" w:themeColor="text1"/>
          <w:sz w:val="28"/>
        </w:rPr>
        <w:t>二</w:t>
      </w:r>
      <w:r w:rsidRPr="00447B2C">
        <w:rPr>
          <w:rFonts w:ascii="Times New Roman" w:eastAsia="標楷體" w:hAnsi="Times New Roman" w:cs="Times New Roman"/>
          <w:color w:val="000000" w:themeColor="text1"/>
          <w:sz w:val="28"/>
        </w:rPr>
        <w:t>)</w:t>
      </w:r>
      <w:r w:rsidR="00C17BB0" w:rsidRPr="00447B2C">
        <w:rPr>
          <w:rFonts w:ascii="Times New Roman" w:eastAsia="標楷體" w:hAnsi="Times New Roman" w:cs="Times New Roman" w:hint="eastAsia"/>
          <w:color w:val="000000" w:themeColor="text1"/>
          <w:sz w:val="28"/>
        </w:rPr>
        <w:t>每場</w:t>
      </w:r>
      <w:r w:rsidRPr="00447B2C">
        <w:rPr>
          <w:rFonts w:ascii="Times New Roman" w:eastAsia="標楷體" w:hAnsi="Times New Roman" w:cs="Times New Roman" w:hint="eastAsia"/>
          <w:color w:val="000000" w:themeColor="text1"/>
          <w:sz w:val="28"/>
        </w:rPr>
        <w:t>參與人數以</w:t>
      </w:r>
      <w:r w:rsidR="00DC060A" w:rsidRPr="00447B2C">
        <w:rPr>
          <w:rFonts w:ascii="Times New Roman" w:eastAsia="標楷體" w:hAnsi="Times New Roman" w:cs="Times New Roman"/>
          <w:color w:val="000000" w:themeColor="text1"/>
          <w:sz w:val="28"/>
        </w:rPr>
        <w:t>50</w:t>
      </w:r>
      <w:r w:rsidRPr="00447B2C">
        <w:rPr>
          <w:rFonts w:ascii="Times New Roman" w:eastAsia="標楷體" w:hAnsi="Times New Roman" w:cs="Times New Roman" w:hint="eastAsia"/>
          <w:color w:val="000000" w:themeColor="text1"/>
          <w:sz w:val="28"/>
        </w:rPr>
        <w:t>人為限，</w:t>
      </w:r>
      <w:r w:rsidR="00C17BB0" w:rsidRPr="00447B2C">
        <w:rPr>
          <w:rFonts w:ascii="Times New Roman" w:eastAsia="標楷體" w:hAnsi="Times New Roman" w:cs="Times New Roman" w:hint="eastAsia"/>
          <w:color w:val="000000" w:themeColor="text1"/>
          <w:sz w:val="28"/>
        </w:rPr>
        <w:t>每場</w:t>
      </w:r>
      <w:r w:rsidRPr="00447B2C">
        <w:rPr>
          <w:rFonts w:ascii="Times New Roman" w:eastAsia="標楷體" w:hAnsi="Times New Roman" w:cs="Times New Roman" w:hint="eastAsia"/>
          <w:color w:val="000000" w:themeColor="text1"/>
          <w:sz w:val="28"/>
        </w:rPr>
        <w:t>每家企業以不超過</w:t>
      </w:r>
      <w:r w:rsidR="00DA7FE2" w:rsidRPr="00447B2C">
        <w:rPr>
          <w:rFonts w:ascii="Times New Roman" w:eastAsia="標楷體" w:hAnsi="Times New Roman" w:cs="Times New Roman"/>
          <w:color w:val="000000" w:themeColor="text1"/>
          <w:sz w:val="28"/>
        </w:rPr>
        <w:t>2</w:t>
      </w:r>
      <w:r w:rsidRPr="00447B2C">
        <w:rPr>
          <w:rFonts w:ascii="Times New Roman" w:eastAsia="標楷體" w:hAnsi="Times New Roman" w:cs="Times New Roman" w:hint="eastAsia"/>
          <w:color w:val="000000" w:themeColor="text1"/>
          <w:sz w:val="28"/>
        </w:rPr>
        <w:t>人為限</w:t>
      </w:r>
    </w:p>
    <w:p w14:paraId="2A18410F" w14:textId="69A10182" w:rsidR="00345D82" w:rsidRPr="00447B2C" w:rsidRDefault="00345D82" w:rsidP="00494E94">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t>辦理時間與地點</w:t>
      </w:r>
    </w:p>
    <w:p w14:paraId="6842B535" w14:textId="77777777" w:rsidR="005A610D" w:rsidRDefault="00345D82" w:rsidP="005A610D">
      <w:pPr>
        <w:pStyle w:val="a4"/>
        <w:numPr>
          <w:ilvl w:val="0"/>
          <w:numId w:val="6"/>
        </w:numPr>
        <w:spacing w:line="400" w:lineRule="exact"/>
        <w:ind w:leftChars="0"/>
        <w:rPr>
          <w:rFonts w:ascii="Times New Roman" w:eastAsia="標楷體" w:hAnsi="Times New Roman" w:cs="Times New Roman"/>
          <w:color w:val="000000" w:themeColor="text1"/>
          <w:sz w:val="28"/>
        </w:rPr>
      </w:pPr>
      <w:r w:rsidRPr="00447B2C">
        <w:rPr>
          <w:rFonts w:ascii="Times New Roman" w:eastAsia="標楷體" w:hAnsi="Times New Roman" w:cs="Times New Roman" w:hint="eastAsia"/>
          <w:color w:val="000000" w:themeColor="text1"/>
          <w:sz w:val="28"/>
        </w:rPr>
        <w:t>辦理時間：</w:t>
      </w:r>
    </w:p>
    <w:p w14:paraId="0FB48BBC" w14:textId="0B095D91" w:rsidR="005A610D" w:rsidRDefault="005A610D" w:rsidP="005A610D">
      <w:pPr>
        <w:pStyle w:val="a4"/>
        <w:spacing w:line="400" w:lineRule="exact"/>
        <w:ind w:leftChars="0" w:left="945"/>
        <w:rPr>
          <w:rFonts w:ascii="Times New Roman" w:eastAsia="標楷體" w:hAnsi="Times New Roman" w:cs="Times New Roman"/>
          <w:color w:val="000000" w:themeColor="text1"/>
          <w:sz w:val="28"/>
        </w:rPr>
      </w:pPr>
      <w:r w:rsidRPr="005A610D">
        <w:rPr>
          <w:rFonts w:ascii="Times New Roman" w:eastAsia="標楷體" w:hAnsi="Times New Roman" w:cs="Times New Roman" w:hint="eastAsia"/>
          <w:color w:val="000000" w:themeColor="text1"/>
          <w:sz w:val="28"/>
        </w:rPr>
        <w:t>【台北場】：</w:t>
      </w:r>
      <w:r w:rsidRPr="005A610D">
        <w:rPr>
          <w:rFonts w:ascii="Times New Roman" w:eastAsia="標楷體" w:hAnsi="Times New Roman" w:cs="Times New Roman" w:hint="eastAsia"/>
          <w:color w:val="000000" w:themeColor="text1"/>
          <w:sz w:val="28"/>
        </w:rPr>
        <w:t>113</w:t>
      </w:r>
      <w:r w:rsidRPr="005A610D">
        <w:rPr>
          <w:rFonts w:ascii="Times New Roman" w:eastAsia="標楷體" w:hAnsi="Times New Roman" w:cs="Times New Roman" w:hint="eastAsia"/>
          <w:color w:val="000000" w:themeColor="text1"/>
          <w:sz w:val="28"/>
        </w:rPr>
        <w:t>年</w:t>
      </w:r>
      <w:r w:rsidRPr="005A610D">
        <w:rPr>
          <w:rFonts w:ascii="Times New Roman" w:eastAsia="標楷體" w:hAnsi="Times New Roman" w:cs="Times New Roman" w:hint="eastAsia"/>
          <w:color w:val="000000" w:themeColor="text1"/>
          <w:sz w:val="28"/>
        </w:rPr>
        <w:t>9</w:t>
      </w:r>
      <w:r w:rsidRPr="005A610D">
        <w:rPr>
          <w:rFonts w:ascii="Times New Roman" w:eastAsia="標楷體" w:hAnsi="Times New Roman" w:cs="Times New Roman" w:hint="eastAsia"/>
          <w:color w:val="000000" w:themeColor="text1"/>
          <w:sz w:val="28"/>
        </w:rPr>
        <w:t>月</w:t>
      </w:r>
      <w:r w:rsidRPr="005A610D">
        <w:rPr>
          <w:rFonts w:ascii="Times New Roman" w:eastAsia="標楷體" w:hAnsi="Times New Roman" w:cs="Times New Roman" w:hint="eastAsia"/>
          <w:color w:val="000000" w:themeColor="text1"/>
          <w:sz w:val="28"/>
        </w:rPr>
        <w:t>13</w:t>
      </w:r>
      <w:r w:rsidRPr="005A610D">
        <w:rPr>
          <w:rFonts w:ascii="Times New Roman" w:eastAsia="標楷體" w:hAnsi="Times New Roman" w:cs="Times New Roman" w:hint="eastAsia"/>
          <w:color w:val="000000" w:themeColor="text1"/>
          <w:sz w:val="28"/>
        </w:rPr>
        <w:t>日</w:t>
      </w:r>
      <w:r w:rsidR="00415BB1">
        <w:rPr>
          <w:rFonts w:ascii="Times New Roman" w:eastAsia="標楷體" w:hAnsi="Times New Roman" w:cs="Times New Roman" w:hint="eastAsia"/>
          <w:color w:val="000000" w:themeColor="text1"/>
          <w:sz w:val="28"/>
        </w:rPr>
        <w:t>(</w:t>
      </w:r>
      <w:r w:rsidR="00DE2E39">
        <w:rPr>
          <w:rFonts w:ascii="Times New Roman" w:eastAsia="標楷體" w:hAnsi="Times New Roman" w:cs="Times New Roman" w:hint="eastAsia"/>
          <w:color w:val="000000" w:themeColor="text1"/>
          <w:sz w:val="28"/>
        </w:rPr>
        <w:t>禮拜</w:t>
      </w:r>
      <w:r w:rsidR="00415BB1">
        <w:rPr>
          <w:rFonts w:ascii="Times New Roman" w:eastAsia="標楷體" w:hAnsi="Times New Roman" w:cs="Times New Roman" w:hint="eastAsia"/>
          <w:color w:val="000000" w:themeColor="text1"/>
          <w:sz w:val="28"/>
        </w:rPr>
        <w:t>五</w:t>
      </w:r>
      <w:r w:rsidR="00415BB1">
        <w:rPr>
          <w:rFonts w:ascii="Times New Roman" w:eastAsia="標楷體" w:hAnsi="Times New Roman" w:cs="Times New Roman" w:hint="eastAsia"/>
          <w:color w:val="000000" w:themeColor="text1"/>
          <w:sz w:val="28"/>
        </w:rPr>
        <w:t>)</w:t>
      </w:r>
    </w:p>
    <w:p w14:paraId="7D4BE95C" w14:textId="5F33168E" w:rsidR="005A610D" w:rsidRPr="005A610D" w:rsidRDefault="005A610D" w:rsidP="005A610D">
      <w:pPr>
        <w:pStyle w:val="a4"/>
        <w:spacing w:line="400" w:lineRule="exact"/>
        <w:ind w:leftChars="0" w:left="945"/>
        <w:rPr>
          <w:rFonts w:ascii="Times New Roman" w:eastAsia="標楷體" w:hAnsi="Times New Roman" w:cs="Times New Roman"/>
          <w:color w:val="000000" w:themeColor="text1"/>
          <w:sz w:val="28"/>
        </w:rPr>
      </w:pPr>
      <w:r w:rsidRPr="005A610D">
        <w:rPr>
          <w:rFonts w:ascii="Times New Roman" w:eastAsia="標楷體" w:hAnsi="Times New Roman" w:cs="Times New Roman" w:hint="eastAsia"/>
          <w:color w:val="000000" w:themeColor="text1"/>
          <w:sz w:val="28"/>
        </w:rPr>
        <w:t>【高雄場】：</w:t>
      </w:r>
      <w:r w:rsidRPr="005A610D">
        <w:rPr>
          <w:rFonts w:ascii="Times New Roman" w:eastAsia="標楷體" w:hAnsi="Times New Roman" w:cs="Times New Roman" w:hint="eastAsia"/>
          <w:color w:val="000000" w:themeColor="text1"/>
          <w:sz w:val="28"/>
        </w:rPr>
        <w:t>113</w:t>
      </w:r>
      <w:r w:rsidRPr="005A610D">
        <w:rPr>
          <w:rFonts w:ascii="Times New Roman" w:eastAsia="標楷體" w:hAnsi="Times New Roman" w:cs="Times New Roman" w:hint="eastAsia"/>
          <w:color w:val="000000" w:themeColor="text1"/>
          <w:sz w:val="28"/>
        </w:rPr>
        <w:t>年</w:t>
      </w:r>
      <w:r w:rsidRPr="005A610D">
        <w:rPr>
          <w:rFonts w:ascii="Times New Roman" w:eastAsia="標楷體" w:hAnsi="Times New Roman" w:cs="Times New Roman" w:hint="eastAsia"/>
          <w:color w:val="000000" w:themeColor="text1"/>
          <w:sz w:val="28"/>
        </w:rPr>
        <w:t>9</w:t>
      </w:r>
      <w:r w:rsidRPr="005A610D">
        <w:rPr>
          <w:rFonts w:ascii="Times New Roman" w:eastAsia="標楷體" w:hAnsi="Times New Roman" w:cs="Times New Roman" w:hint="eastAsia"/>
          <w:color w:val="000000" w:themeColor="text1"/>
          <w:sz w:val="28"/>
        </w:rPr>
        <w:t>月</w:t>
      </w:r>
      <w:r w:rsidRPr="005A610D">
        <w:rPr>
          <w:rFonts w:ascii="Times New Roman" w:eastAsia="標楷體" w:hAnsi="Times New Roman" w:cs="Times New Roman" w:hint="eastAsia"/>
          <w:color w:val="000000" w:themeColor="text1"/>
          <w:sz w:val="28"/>
        </w:rPr>
        <w:t>20</w:t>
      </w:r>
      <w:r w:rsidRPr="005A610D">
        <w:rPr>
          <w:rFonts w:ascii="Times New Roman" w:eastAsia="標楷體" w:hAnsi="Times New Roman" w:cs="Times New Roman" w:hint="eastAsia"/>
          <w:color w:val="000000" w:themeColor="text1"/>
          <w:sz w:val="28"/>
        </w:rPr>
        <w:t>日</w:t>
      </w:r>
      <w:r w:rsidR="00415BB1">
        <w:rPr>
          <w:rFonts w:ascii="Times New Roman" w:eastAsia="標楷體" w:hAnsi="Times New Roman" w:cs="Times New Roman" w:hint="eastAsia"/>
          <w:color w:val="000000" w:themeColor="text1"/>
          <w:sz w:val="28"/>
        </w:rPr>
        <w:t>(</w:t>
      </w:r>
      <w:r w:rsidR="00DE2E39">
        <w:rPr>
          <w:rFonts w:ascii="Times New Roman" w:eastAsia="標楷體" w:hAnsi="Times New Roman" w:cs="Times New Roman" w:hint="eastAsia"/>
          <w:color w:val="000000" w:themeColor="text1"/>
          <w:sz w:val="28"/>
        </w:rPr>
        <w:t>禮拜</w:t>
      </w:r>
      <w:r w:rsidR="00415BB1">
        <w:rPr>
          <w:rFonts w:ascii="Times New Roman" w:eastAsia="標楷體" w:hAnsi="Times New Roman" w:cs="Times New Roman" w:hint="eastAsia"/>
          <w:color w:val="000000" w:themeColor="text1"/>
          <w:sz w:val="28"/>
        </w:rPr>
        <w:t>五</w:t>
      </w:r>
      <w:r w:rsidR="00415BB1">
        <w:rPr>
          <w:rFonts w:ascii="Times New Roman" w:eastAsia="標楷體" w:hAnsi="Times New Roman" w:cs="Times New Roman" w:hint="eastAsia"/>
          <w:color w:val="000000" w:themeColor="text1"/>
          <w:sz w:val="28"/>
        </w:rPr>
        <w:t>)</w:t>
      </w:r>
    </w:p>
    <w:p w14:paraId="616EC1B7" w14:textId="5DD9C3F7" w:rsidR="005A610D" w:rsidRDefault="005A610D" w:rsidP="005A610D">
      <w:pPr>
        <w:pStyle w:val="a4"/>
        <w:numPr>
          <w:ilvl w:val="0"/>
          <w:numId w:val="6"/>
        </w:numPr>
        <w:spacing w:line="400" w:lineRule="exact"/>
        <w:ind w:leftChars="0"/>
        <w:rPr>
          <w:rFonts w:ascii="Times New Roman" w:eastAsia="標楷體" w:hAnsi="Times New Roman" w:cs="Times New Roman"/>
          <w:color w:val="000000" w:themeColor="text1"/>
          <w:sz w:val="28"/>
        </w:rPr>
      </w:pPr>
      <w:r>
        <w:rPr>
          <w:rFonts w:ascii="Times New Roman" w:eastAsia="標楷體" w:hAnsi="Times New Roman" w:cs="Times New Roman" w:hint="eastAsia"/>
          <w:color w:val="000000" w:themeColor="text1"/>
          <w:sz w:val="28"/>
        </w:rPr>
        <w:t>辦理地點：</w:t>
      </w:r>
    </w:p>
    <w:p w14:paraId="299F075F" w14:textId="3EB57D2B" w:rsidR="005A610D" w:rsidRDefault="005A610D" w:rsidP="005A610D">
      <w:pPr>
        <w:pStyle w:val="a4"/>
        <w:spacing w:line="400" w:lineRule="exact"/>
        <w:ind w:leftChars="0" w:left="945"/>
        <w:rPr>
          <w:rFonts w:ascii="Times New Roman" w:eastAsia="標楷體" w:hAnsi="Times New Roman" w:cs="Times New Roman"/>
          <w:color w:val="000000" w:themeColor="text1"/>
          <w:sz w:val="28"/>
        </w:rPr>
      </w:pPr>
      <w:r w:rsidRPr="005A610D">
        <w:rPr>
          <w:rFonts w:ascii="Times New Roman" w:eastAsia="標楷體" w:hAnsi="Times New Roman" w:cs="Times New Roman" w:hint="eastAsia"/>
          <w:color w:val="000000" w:themeColor="text1"/>
          <w:sz w:val="28"/>
        </w:rPr>
        <w:t>【台北場】：集思交通部會議中心</w:t>
      </w:r>
      <w:r>
        <w:rPr>
          <w:rFonts w:ascii="Times New Roman" w:eastAsia="標楷體" w:hAnsi="Times New Roman" w:cs="Times New Roman" w:hint="eastAsia"/>
          <w:color w:val="000000" w:themeColor="text1"/>
          <w:sz w:val="28"/>
        </w:rPr>
        <w:t>201</w:t>
      </w:r>
      <w:r>
        <w:rPr>
          <w:rFonts w:ascii="Times New Roman" w:eastAsia="標楷體" w:hAnsi="Times New Roman" w:cs="Times New Roman" w:hint="eastAsia"/>
          <w:color w:val="000000" w:themeColor="text1"/>
          <w:sz w:val="28"/>
        </w:rPr>
        <w:t>會議室</w:t>
      </w:r>
      <w:r w:rsidRPr="005A610D">
        <w:rPr>
          <w:rFonts w:ascii="Times New Roman" w:eastAsia="標楷體" w:hAnsi="Times New Roman" w:cs="Times New Roman" w:hint="eastAsia"/>
          <w:color w:val="000000" w:themeColor="text1"/>
          <w:sz w:val="28"/>
        </w:rPr>
        <w:t>(</w:t>
      </w:r>
      <w:r w:rsidRPr="005A610D">
        <w:rPr>
          <w:rFonts w:ascii="Times New Roman" w:eastAsia="標楷體" w:hAnsi="Times New Roman" w:cs="Times New Roman" w:hint="eastAsia"/>
          <w:color w:val="000000" w:themeColor="text1"/>
          <w:sz w:val="28"/>
        </w:rPr>
        <w:t>台北市中正區杭州南路一段</w:t>
      </w:r>
      <w:r w:rsidRPr="005A610D">
        <w:rPr>
          <w:rFonts w:ascii="Times New Roman" w:eastAsia="標楷體" w:hAnsi="Times New Roman" w:cs="Times New Roman" w:hint="eastAsia"/>
          <w:color w:val="000000" w:themeColor="text1"/>
          <w:sz w:val="28"/>
        </w:rPr>
        <w:t>24</w:t>
      </w:r>
      <w:r w:rsidRPr="005A610D">
        <w:rPr>
          <w:rFonts w:ascii="Times New Roman" w:eastAsia="標楷體" w:hAnsi="Times New Roman" w:cs="Times New Roman" w:hint="eastAsia"/>
          <w:color w:val="000000" w:themeColor="text1"/>
          <w:sz w:val="28"/>
        </w:rPr>
        <w:t>號</w:t>
      </w:r>
      <w:r w:rsidR="001A04CB">
        <w:rPr>
          <w:rFonts w:ascii="Times New Roman" w:eastAsia="標楷體" w:hAnsi="Times New Roman" w:cs="Times New Roman" w:hint="eastAsia"/>
          <w:color w:val="000000" w:themeColor="text1"/>
          <w:sz w:val="28"/>
        </w:rPr>
        <w:t>2</w:t>
      </w:r>
      <w:r w:rsidR="001A04CB">
        <w:rPr>
          <w:rFonts w:ascii="Times New Roman" w:eastAsia="標楷體" w:hAnsi="Times New Roman" w:cs="Times New Roman" w:hint="eastAsia"/>
          <w:color w:val="000000" w:themeColor="text1"/>
          <w:sz w:val="28"/>
        </w:rPr>
        <w:t>樓</w:t>
      </w:r>
      <w:r w:rsidRPr="005A610D">
        <w:rPr>
          <w:rFonts w:ascii="Times New Roman" w:eastAsia="標楷體" w:hAnsi="Times New Roman" w:cs="Times New Roman" w:hint="eastAsia"/>
          <w:color w:val="000000" w:themeColor="text1"/>
          <w:sz w:val="28"/>
        </w:rPr>
        <w:t>)</w:t>
      </w:r>
    </w:p>
    <w:p w14:paraId="47D7A966" w14:textId="66C63A7C" w:rsidR="001A04CB" w:rsidRDefault="005A610D" w:rsidP="001A04CB">
      <w:pPr>
        <w:pStyle w:val="a4"/>
        <w:spacing w:line="400" w:lineRule="exact"/>
        <w:ind w:leftChars="0" w:left="945"/>
        <w:rPr>
          <w:rFonts w:ascii="Times New Roman" w:eastAsia="標楷體" w:hAnsi="Times New Roman" w:cs="Times New Roman"/>
          <w:color w:val="000000" w:themeColor="text1"/>
          <w:sz w:val="28"/>
        </w:rPr>
      </w:pPr>
      <w:r w:rsidRPr="005A610D">
        <w:rPr>
          <w:rFonts w:ascii="Times New Roman" w:eastAsia="標楷體" w:hAnsi="Times New Roman" w:cs="Times New Roman" w:hint="eastAsia"/>
          <w:color w:val="000000" w:themeColor="text1"/>
          <w:sz w:val="28"/>
        </w:rPr>
        <w:t>【高雄場】：</w:t>
      </w:r>
      <w:bookmarkStart w:id="1" w:name="_Hlk174607875"/>
      <w:bookmarkStart w:id="2" w:name="_Hlk174613157"/>
      <w:r w:rsidRPr="005A610D">
        <w:rPr>
          <w:rFonts w:ascii="Times New Roman" w:eastAsia="標楷體" w:hAnsi="Times New Roman" w:cs="Times New Roman" w:hint="eastAsia"/>
          <w:color w:val="000000" w:themeColor="text1"/>
          <w:sz w:val="28"/>
        </w:rPr>
        <w:t>高雄市教育講師職業工會</w:t>
      </w:r>
      <w:bookmarkEnd w:id="1"/>
      <w:r w:rsidR="001A04CB">
        <w:rPr>
          <w:rFonts w:ascii="Times New Roman" w:eastAsia="標楷體" w:hAnsi="Times New Roman" w:cs="Times New Roman" w:hint="eastAsia"/>
          <w:color w:val="000000" w:themeColor="text1"/>
          <w:sz w:val="28"/>
        </w:rPr>
        <w:t>7</w:t>
      </w:r>
      <w:r w:rsidR="001A04CB">
        <w:rPr>
          <w:rFonts w:ascii="Times New Roman" w:eastAsia="標楷體" w:hAnsi="Times New Roman" w:cs="Times New Roman" w:hint="eastAsia"/>
          <w:color w:val="000000" w:themeColor="text1"/>
          <w:sz w:val="28"/>
        </w:rPr>
        <w:t>樓</w:t>
      </w:r>
      <w:r w:rsidR="001A04CB">
        <w:rPr>
          <w:rFonts w:ascii="Times New Roman" w:eastAsia="標楷體" w:hAnsi="Times New Roman" w:cs="Times New Roman" w:hint="eastAsia"/>
          <w:color w:val="000000" w:themeColor="text1"/>
          <w:sz w:val="28"/>
        </w:rPr>
        <w:t>108</w:t>
      </w:r>
      <w:r w:rsidR="001A04CB">
        <w:rPr>
          <w:rFonts w:ascii="Times New Roman" w:eastAsia="標楷體" w:hAnsi="Times New Roman" w:cs="Times New Roman" w:hint="eastAsia"/>
          <w:color w:val="000000" w:themeColor="text1"/>
          <w:sz w:val="28"/>
        </w:rPr>
        <w:t>人大型教室</w:t>
      </w:r>
      <w:bookmarkEnd w:id="2"/>
      <w:r w:rsidRPr="005A610D">
        <w:rPr>
          <w:rFonts w:ascii="Times New Roman" w:eastAsia="標楷體" w:hAnsi="Times New Roman" w:cs="Times New Roman" w:hint="eastAsia"/>
          <w:color w:val="000000" w:themeColor="text1"/>
          <w:sz w:val="28"/>
        </w:rPr>
        <w:t>(</w:t>
      </w:r>
      <w:r w:rsidRPr="005A610D">
        <w:rPr>
          <w:rFonts w:ascii="Times New Roman" w:eastAsia="標楷體" w:hAnsi="Times New Roman" w:cs="Times New Roman" w:hint="eastAsia"/>
          <w:color w:val="000000" w:themeColor="text1"/>
          <w:sz w:val="28"/>
        </w:rPr>
        <w:t>高雄市苓雅區光華一路</w:t>
      </w:r>
      <w:r w:rsidRPr="005A610D">
        <w:rPr>
          <w:rFonts w:ascii="Times New Roman" w:eastAsia="標楷體" w:hAnsi="Times New Roman" w:cs="Times New Roman" w:hint="eastAsia"/>
          <w:color w:val="000000" w:themeColor="text1"/>
          <w:sz w:val="28"/>
        </w:rPr>
        <w:t>12</w:t>
      </w:r>
      <w:r w:rsidRPr="005A610D">
        <w:rPr>
          <w:rFonts w:ascii="Times New Roman" w:eastAsia="標楷體" w:hAnsi="Times New Roman" w:cs="Times New Roman" w:hint="eastAsia"/>
          <w:color w:val="000000" w:themeColor="text1"/>
          <w:sz w:val="28"/>
        </w:rPr>
        <w:t>號</w:t>
      </w:r>
      <w:r w:rsidR="001A04CB">
        <w:rPr>
          <w:rFonts w:ascii="Times New Roman" w:eastAsia="標楷體" w:hAnsi="Times New Roman" w:cs="Times New Roman" w:hint="eastAsia"/>
          <w:color w:val="000000" w:themeColor="text1"/>
          <w:sz w:val="28"/>
        </w:rPr>
        <w:t>7</w:t>
      </w:r>
      <w:r w:rsidR="001A04CB">
        <w:rPr>
          <w:rFonts w:ascii="Times New Roman" w:eastAsia="標楷體" w:hAnsi="Times New Roman" w:cs="Times New Roman" w:hint="eastAsia"/>
          <w:color w:val="000000" w:themeColor="text1"/>
          <w:sz w:val="28"/>
        </w:rPr>
        <w:t>樓</w:t>
      </w:r>
      <w:r w:rsidRPr="005A610D">
        <w:rPr>
          <w:rFonts w:ascii="Times New Roman" w:eastAsia="標楷體" w:hAnsi="Times New Roman" w:cs="Times New Roman" w:hint="eastAsia"/>
          <w:color w:val="000000" w:themeColor="text1"/>
          <w:sz w:val="28"/>
        </w:rPr>
        <w:t>)</w:t>
      </w:r>
    </w:p>
    <w:p w14:paraId="5DBE82FB" w14:textId="77777777" w:rsidR="001A04CB" w:rsidRDefault="001A04CB">
      <w:pPr>
        <w:widowControl/>
        <w:rPr>
          <w:rFonts w:ascii="Times New Roman" w:eastAsia="標楷體" w:hAnsi="Times New Roman" w:cs="Times New Roman"/>
          <w:color w:val="000000" w:themeColor="text1"/>
          <w:sz w:val="28"/>
        </w:rPr>
      </w:pPr>
      <w:r>
        <w:rPr>
          <w:rFonts w:ascii="Times New Roman" w:eastAsia="標楷體" w:hAnsi="Times New Roman" w:cs="Times New Roman"/>
          <w:color w:val="000000" w:themeColor="text1"/>
          <w:sz w:val="28"/>
        </w:rPr>
        <w:br w:type="page"/>
      </w:r>
    </w:p>
    <w:p w14:paraId="7945173F" w14:textId="77777777" w:rsidR="008C4C41" w:rsidRPr="00447B2C" w:rsidRDefault="000D6670" w:rsidP="00447B2C">
      <w:pPr>
        <w:pStyle w:val="a4"/>
        <w:numPr>
          <w:ilvl w:val="0"/>
          <w:numId w:val="1"/>
        </w:numPr>
        <w:spacing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lastRenderedPageBreak/>
        <w:t>辦理</w:t>
      </w:r>
      <w:r w:rsidR="00447B2C">
        <w:rPr>
          <w:rFonts w:ascii="Times New Roman" w:eastAsia="標楷體" w:hAnsi="Times New Roman" w:cs="Times New Roman" w:hint="eastAsia"/>
          <w:b/>
          <w:color w:val="000000" w:themeColor="text1"/>
          <w:sz w:val="28"/>
        </w:rPr>
        <w:t>內容</w:t>
      </w:r>
      <w:r w:rsidR="00FF6AB2" w:rsidRPr="00447B2C">
        <w:rPr>
          <w:rFonts w:ascii="Times New Roman" w:eastAsia="標楷體" w:hAnsi="Times New Roman" w:cs="Times New Roman" w:hint="eastAsia"/>
          <w:b/>
          <w:color w:val="000000" w:themeColor="text1"/>
          <w:sz w:val="28"/>
        </w:rPr>
        <w:t>與議程</w:t>
      </w:r>
    </w:p>
    <w:p w14:paraId="25F005DE" w14:textId="6A24FCDD" w:rsidR="00FF6AB2" w:rsidRPr="00447B2C" w:rsidRDefault="00FF6AB2" w:rsidP="00447B2C">
      <w:pPr>
        <w:spacing w:line="440" w:lineRule="exact"/>
        <w:ind w:leftChars="204" w:left="490"/>
        <w:jc w:val="both"/>
        <w:rPr>
          <w:rFonts w:ascii="Times New Roman" w:eastAsia="標楷體" w:hAnsi="Times New Roman" w:cs="Times New Roman"/>
          <w:color w:val="000000" w:themeColor="text1"/>
          <w:sz w:val="28"/>
          <w:szCs w:val="28"/>
        </w:rPr>
      </w:pPr>
      <w:r w:rsidRPr="00447B2C">
        <w:rPr>
          <w:rFonts w:ascii="Times New Roman" w:eastAsia="標楷體" w:hAnsi="Times New Roman" w:cs="Times New Roman"/>
          <w:color w:val="000000" w:themeColor="text1"/>
          <w:sz w:val="28"/>
          <w:szCs w:val="28"/>
        </w:rPr>
        <w:t>1.</w:t>
      </w:r>
      <w:r w:rsidR="002A48B4">
        <w:rPr>
          <w:rFonts w:ascii="Times New Roman" w:eastAsia="標楷體" w:hAnsi="Times New Roman" w:cs="Times New Roman" w:hint="eastAsia"/>
          <w:color w:val="000000" w:themeColor="text1"/>
          <w:sz w:val="28"/>
          <w:szCs w:val="28"/>
        </w:rPr>
        <w:t>國內企業氣候相關資訊實施現況</w:t>
      </w:r>
    </w:p>
    <w:p w14:paraId="041DDDBC" w14:textId="4C9DC016" w:rsidR="00A415BD" w:rsidRPr="00447B2C" w:rsidRDefault="00A415BD" w:rsidP="00447B2C">
      <w:pPr>
        <w:spacing w:line="440" w:lineRule="exact"/>
        <w:ind w:leftChars="204" w:left="490"/>
        <w:jc w:val="both"/>
        <w:rPr>
          <w:rFonts w:ascii="Times New Roman" w:eastAsia="標楷體" w:hAnsi="Times New Roman" w:cs="Times New Roman"/>
          <w:color w:val="000000" w:themeColor="text1"/>
          <w:sz w:val="28"/>
          <w:szCs w:val="28"/>
        </w:rPr>
      </w:pPr>
      <w:r w:rsidRPr="00447B2C">
        <w:rPr>
          <w:rFonts w:ascii="Times New Roman" w:eastAsia="標楷體" w:hAnsi="Times New Roman" w:cs="Times New Roman"/>
          <w:color w:val="000000" w:themeColor="text1"/>
          <w:sz w:val="28"/>
          <w:szCs w:val="28"/>
        </w:rPr>
        <w:t>2.TCFD</w:t>
      </w:r>
      <w:r w:rsidRPr="00447B2C">
        <w:rPr>
          <w:rFonts w:ascii="Times New Roman" w:eastAsia="標楷體" w:hAnsi="Times New Roman" w:cs="Times New Roman" w:hint="eastAsia"/>
          <w:color w:val="000000" w:themeColor="text1"/>
          <w:sz w:val="28"/>
          <w:szCs w:val="28"/>
        </w:rPr>
        <w:t>國內企業揭露案例</w:t>
      </w:r>
      <w:r w:rsidR="002A48B4">
        <w:rPr>
          <w:rFonts w:ascii="Times New Roman" w:eastAsia="標楷體" w:hAnsi="Times New Roman" w:cs="Times New Roman" w:hint="eastAsia"/>
          <w:color w:val="000000" w:themeColor="text1"/>
          <w:sz w:val="28"/>
          <w:szCs w:val="28"/>
        </w:rPr>
        <w:t>分享</w:t>
      </w:r>
    </w:p>
    <w:p w14:paraId="4B78C857" w14:textId="3FD5ADA7" w:rsidR="00430EBD" w:rsidRPr="00430EBD" w:rsidRDefault="00A415BD" w:rsidP="002F1376">
      <w:pPr>
        <w:spacing w:line="440" w:lineRule="exact"/>
        <w:ind w:leftChars="204" w:left="490"/>
        <w:jc w:val="both"/>
        <w:rPr>
          <w:rFonts w:ascii="Times New Roman" w:eastAsia="標楷體" w:hAnsi="Times New Roman" w:cs="Times New Roman"/>
          <w:color w:val="000000" w:themeColor="text1"/>
          <w:sz w:val="28"/>
          <w:szCs w:val="28"/>
        </w:rPr>
      </w:pPr>
      <w:r w:rsidRPr="00447B2C">
        <w:rPr>
          <w:rFonts w:ascii="Times New Roman" w:eastAsia="標楷體" w:hAnsi="Times New Roman" w:cs="Times New Roman"/>
          <w:color w:val="000000" w:themeColor="text1"/>
          <w:sz w:val="28"/>
          <w:szCs w:val="28"/>
        </w:rPr>
        <w:t>3.</w:t>
      </w:r>
      <w:r w:rsidRPr="00447B2C">
        <w:rPr>
          <w:rFonts w:ascii="Times New Roman" w:eastAsia="標楷體" w:hAnsi="Times New Roman" w:cs="Times New Roman" w:hint="eastAsia"/>
          <w:color w:val="000000" w:themeColor="text1"/>
          <w:sz w:val="28"/>
          <w:szCs w:val="28"/>
        </w:rPr>
        <w:t>國家災害風險科學資訊分享</w:t>
      </w:r>
      <w:r w:rsidRPr="00447B2C">
        <w:rPr>
          <w:rFonts w:ascii="Times New Roman" w:eastAsia="標楷體" w:hAnsi="Times New Roman" w:cs="Times New Roman"/>
          <w:color w:val="000000" w:themeColor="text1"/>
          <w:sz w:val="28"/>
          <w:szCs w:val="28"/>
        </w:rPr>
        <w:t>(AR6)</w:t>
      </w:r>
      <w:r w:rsidRPr="00447B2C">
        <w:rPr>
          <w:rFonts w:ascii="Times New Roman" w:eastAsia="標楷體" w:hAnsi="Times New Roman" w:cs="Times New Roman" w:hint="eastAsia"/>
          <w:color w:val="000000" w:themeColor="text1"/>
          <w:sz w:val="28"/>
          <w:szCs w:val="28"/>
        </w:rPr>
        <w:t>與運用說明</w:t>
      </w:r>
    </w:p>
    <w:tbl>
      <w:tblPr>
        <w:tblStyle w:val="a3"/>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817"/>
        <w:gridCol w:w="2956"/>
        <w:gridCol w:w="3513"/>
      </w:tblGrid>
      <w:tr w:rsidR="00447B2C" w:rsidRPr="006D005C" w14:paraId="64F7E95C" w14:textId="77777777" w:rsidTr="009E0955">
        <w:tc>
          <w:tcPr>
            <w:tcW w:w="1096" w:type="pct"/>
            <w:shd w:val="clear" w:color="auto" w:fill="F2F2F2" w:themeFill="background1" w:themeFillShade="F2"/>
            <w:vAlign w:val="center"/>
          </w:tcPr>
          <w:p w14:paraId="73AA8D17" w14:textId="77777777" w:rsidR="008B08FC" w:rsidRPr="00447B2C" w:rsidRDefault="008B08FC" w:rsidP="00447B2C">
            <w:pPr>
              <w:spacing w:line="300" w:lineRule="exact"/>
              <w:jc w:val="center"/>
              <w:rPr>
                <w:rFonts w:ascii="Times New Roman" w:eastAsia="標楷體" w:hAnsi="Times New Roman" w:cs="Times New Roman"/>
                <w:b/>
                <w:color w:val="000000" w:themeColor="text1"/>
              </w:rPr>
            </w:pPr>
            <w:bookmarkStart w:id="3" w:name="_Hlk140760987"/>
            <w:r w:rsidRPr="00447B2C">
              <w:rPr>
                <w:rFonts w:ascii="Times New Roman" w:eastAsia="標楷體" w:hAnsi="Times New Roman" w:cs="Times New Roman" w:hint="eastAsia"/>
                <w:b/>
                <w:color w:val="000000" w:themeColor="text1"/>
              </w:rPr>
              <w:t>時間</w:t>
            </w:r>
          </w:p>
        </w:tc>
        <w:tc>
          <w:tcPr>
            <w:tcW w:w="1784" w:type="pct"/>
            <w:shd w:val="clear" w:color="auto" w:fill="F2F2F2" w:themeFill="background1" w:themeFillShade="F2"/>
            <w:vAlign w:val="center"/>
          </w:tcPr>
          <w:p w14:paraId="70F3A33D" w14:textId="77777777" w:rsidR="008B08FC" w:rsidRPr="00447B2C" w:rsidRDefault="008B08FC" w:rsidP="00447B2C">
            <w:pPr>
              <w:spacing w:line="300" w:lineRule="exact"/>
              <w:jc w:val="center"/>
              <w:rPr>
                <w:rFonts w:ascii="Times New Roman" w:eastAsia="標楷體" w:hAnsi="Times New Roman" w:cs="Times New Roman"/>
                <w:b/>
                <w:color w:val="000000" w:themeColor="text1"/>
              </w:rPr>
            </w:pPr>
            <w:r w:rsidRPr="00447B2C">
              <w:rPr>
                <w:rFonts w:ascii="Times New Roman" w:eastAsia="標楷體" w:hAnsi="Times New Roman" w:cs="Times New Roman" w:hint="eastAsia"/>
                <w:b/>
                <w:color w:val="000000" w:themeColor="text1"/>
              </w:rPr>
              <w:t>議程</w:t>
            </w:r>
          </w:p>
        </w:tc>
        <w:tc>
          <w:tcPr>
            <w:tcW w:w="2120" w:type="pct"/>
            <w:shd w:val="clear" w:color="auto" w:fill="F2F2F2" w:themeFill="background1" w:themeFillShade="F2"/>
            <w:vAlign w:val="center"/>
          </w:tcPr>
          <w:p w14:paraId="4DCA4CFA" w14:textId="77777777" w:rsidR="008B08FC" w:rsidRPr="00447B2C" w:rsidRDefault="008B08FC" w:rsidP="00447B2C">
            <w:pPr>
              <w:spacing w:line="300" w:lineRule="exact"/>
              <w:jc w:val="center"/>
              <w:rPr>
                <w:rFonts w:ascii="Times New Roman" w:eastAsia="標楷體" w:hAnsi="Times New Roman" w:cs="Times New Roman"/>
                <w:b/>
                <w:color w:val="000000" w:themeColor="text1"/>
              </w:rPr>
            </w:pPr>
            <w:r w:rsidRPr="00447B2C">
              <w:rPr>
                <w:rFonts w:ascii="Times New Roman" w:eastAsia="標楷體" w:hAnsi="Times New Roman" w:cs="Times New Roman" w:hint="eastAsia"/>
                <w:b/>
                <w:color w:val="000000" w:themeColor="text1"/>
              </w:rPr>
              <w:t>講師</w:t>
            </w:r>
          </w:p>
        </w:tc>
      </w:tr>
      <w:tr w:rsidR="00447B2C" w:rsidRPr="006D005C" w14:paraId="6A1619FA" w14:textId="77777777" w:rsidTr="00021B94">
        <w:tc>
          <w:tcPr>
            <w:tcW w:w="1096" w:type="pct"/>
            <w:vAlign w:val="center"/>
          </w:tcPr>
          <w:p w14:paraId="15C066C2" w14:textId="05C4D16C" w:rsidR="00447B2C" w:rsidRPr="00447B2C" w:rsidRDefault="002F1376" w:rsidP="00447B2C">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w:t>
            </w:r>
            <w:r w:rsidR="00447B2C" w:rsidRPr="00447B2C">
              <w:rPr>
                <w:rFonts w:ascii="Times New Roman" w:eastAsia="標楷體" w:hAnsi="Times New Roman" w:cs="Times New Roman" w:hint="eastAsia"/>
                <w:color w:val="000000" w:themeColor="text1"/>
              </w:rPr>
              <w:t>：</w:t>
            </w:r>
            <w:r w:rsidR="00447B2C" w:rsidRPr="00447B2C">
              <w:rPr>
                <w:rFonts w:ascii="Times New Roman" w:eastAsia="標楷體" w:hAnsi="Times New Roman" w:cs="Times New Roman"/>
                <w:color w:val="000000" w:themeColor="text1"/>
              </w:rPr>
              <w:t>00-</w:t>
            </w:r>
            <w:r>
              <w:rPr>
                <w:rFonts w:ascii="Times New Roman" w:eastAsia="標楷體" w:hAnsi="Times New Roman" w:cs="Times New Roman" w:hint="eastAsia"/>
                <w:color w:val="000000" w:themeColor="text1"/>
              </w:rPr>
              <w:t>9</w:t>
            </w:r>
            <w:r w:rsidR="00447B2C" w:rsidRPr="00447B2C">
              <w:rPr>
                <w:rFonts w:ascii="Times New Roman" w:eastAsia="標楷體" w:hAnsi="Times New Roman" w:cs="Times New Roman" w:hint="eastAsia"/>
                <w:color w:val="000000" w:themeColor="text1"/>
              </w:rPr>
              <w:t>：</w:t>
            </w:r>
            <w:r w:rsidR="00447B2C" w:rsidRPr="00447B2C">
              <w:rPr>
                <w:rFonts w:ascii="Times New Roman" w:eastAsia="標楷體" w:hAnsi="Times New Roman" w:cs="Times New Roman"/>
                <w:color w:val="000000" w:themeColor="text1"/>
              </w:rPr>
              <w:t>30</w:t>
            </w:r>
          </w:p>
        </w:tc>
        <w:tc>
          <w:tcPr>
            <w:tcW w:w="3904" w:type="pct"/>
            <w:gridSpan w:val="2"/>
            <w:vAlign w:val="center"/>
          </w:tcPr>
          <w:p w14:paraId="1132EF61" w14:textId="77777777"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報到</w:t>
            </w:r>
          </w:p>
        </w:tc>
      </w:tr>
      <w:tr w:rsidR="002F1376" w:rsidRPr="006D005C" w14:paraId="3E38677A" w14:textId="77777777" w:rsidTr="009E0955">
        <w:tc>
          <w:tcPr>
            <w:tcW w:w="1096" w:type="pct"/>
            <w:vAlign w:val="center"/>
          </w:tcPr>
          <w:p w14:paraId="6794DDBE" w14:textId="4817CB5E" w:rsidR="002F1376" w:rsidRPr="00447B2C" w:rsidRDefault="002F1376" w:rsidP="00447B2C">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9:30-9:40</w:t>
            </w:r>
          </w:p>
        </w:tc>
        <w:tc>
          <w:tcPr>
            <w:tcW w:w="1784" w:type="pct"/>
            <w:vAlign w:val="center"/>
          </w:tcPr>
          <w:p w14:paraId="05F3758C" w14:textId="64162B34" w:rsidR="002F1376" w:rsidRPr="00447B2C" w:rsidRDefault="002F1376" w:rsidP="00447B2C">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致詞</w:t>
            </w:r>
          </w:p>
        </w:tc>
        <w:tc>
          <w:tcPr>
            <w:tcW w:w="2120" w:type="pct"/>
            <w:vAlign w:val="center"/>
          </w:tcPr>
          <w:p w14:paraId="550BBC01" w14:textId="7709986B" w:rsidR="002F1376" w:rsidRPr="00447B2C" w:rsidRDefault="002F1376" w:rsidP="00447B2C">
            <w:pPr>
              <w:spacing w:line="300" w:lineRule="exact"/>
              <w:jc w:val="center"/>
              <w:rPr>
                <w:rFonts w:ascii="Times New Roman" w:eastAsia="標楷體" w:hAnsi="Times New Roman" w:cs="Times New Roman"/>
                <w:color w:val="000000" w:themeColor="text1"/>
              </w:rPr>
            </w:pPr>
            <w:r w:rsidRPr="002F1376">
              <w:rPr>
                <w:rFonts w:ascii="Times New Roman" w:eastAsia="標楷體" w:hAnsi="Times New Roman" w:cs="Times New Roman" w:hint="eastAsia"/>
                <w:color w:val="000000" w:themeColor="text1"/>
              </w:rPr>
              <w:t>產業發展署代表</w:t>
            </w:r>
          </w:p>
        </w:tc>
      </w:tr>
      <w:tr w:rsidR="002A5731" w:rsidRPr="006D005C" w14:paraId="6631A87C" w14:textId="77777777" w:rsidTr="009E0955">
        <w:tc>
          <w:tcPr>
            <w:tcW w:w="1096" w:type="pct"/>
            <w:vAlign w:val="center"/>
          </w:tcPr>
          <w:p w14:paraId="4C76CF27" w14:textId="61B19515" w:rsidR="002A5731" w:rsidRPr="00447B2C" w:rsidRDefault="002A5731" w:rsidP="00021B94">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9:40-11:</w:t>
            </w:r>
            <w:r w:rsidR="00021B94">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0</w:t>
            </w:r>
          </w:p>
        </w:tc>
        <w:tc>
          <w:tcPr>
            <w:tcW w:w="1784" w:type="pct"/>
            <w:vAlign w:val="center"/>
          </w:tcPr>
          <w:p w14:paraId="699BD4E8" w14:textId="77777777" w:rsidR="004E3C49" w:rsidRDefault="0065461D" w:rsidP="00447B2C">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企業</w:t>
            </w:r>
            <w:r w:rsidR="004E3C49">
              <w:rPr>
                <w:rFonts w:ascii="Times New Roman" w:eastAsia="標楷體" w:hAnsi="Times New Roman" w:cs="Times New Roman" w:hint="eastAsia"/>
                <w:color w:val="000000" w:themeColor="text1"/>
              </w:rPr>
              <w:t>氣候相關資訊</w:t>
            </w:r>
          </w:p>
          <w:p w14:paraId="7173E169" w14:textId="6204B4E0" w:rsidR="002A5731" w:rsidRPr="00447B2C" w:rsidRDefault="0065461D" w:rsidP="00447B2C">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揭露實務</w:t>
            </w:r>
          </w:p>
        </w:tc>
        <w:tc>
          <w:tcPr>
            <w:tcW w:w="2120" w:type="pct"/>
            <w:vAlign w:val="center"/>
          </w:tcPr>
          <w:p w14:paraId="20D5C5C1" w14:textId="77777777" w:rsidR="00021B94" w:rsidRPr="00447B2C" w:rsidRDefault="00021B94" w:rsidP="00021B94">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財團法人台灣綠色生產力</w:t>
            </w:r>
          </w:p>
          <w:p w14:paraId="04F5D67A" w14:textId="44104FC2" w:rsidR="002A5731" w:rsidRPr="00447B2C" w:rsidRDefault="00021B94" w:rsidP="00021B94">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基金會</w:t>
            </w:r>
          </w:p>
        </w:tc>
      </w:tr>
      <w:tr w:rsidR="009E0955" w:rsidRPr="006D005C" w14:paraId="76C774BC" w14:textId="77777777" w:rsidTr="009E0955">
        <w:tc>
          <w:tcPr>
            <w:tcW w:w="1096" w:type="pct"/>
            <w:vAlign w:val="center"/>
          </w:tcPr>
          <w:p w14:paraId="325711B8" w14:textId="2CB1AFF5" w:rsidR="009E0955" w:rsidRPr="00447B2C" w:rsidRDefault="009E0955" w:rsidP="00021B94">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11:</w:t>
            </w:r>
            <w:r>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0-12:00</w:t>
            </w:r>
          </w:p>
        </w:tc>
        <w:tc>
          <w:tcPr>
            <w:tcW w:w="1784" w:type="pct"/>
            <w:vAlign w:val="center"/>
          </w:tcPr>
          <w:p w14:paraId="08D63C42" w14:textId="3087EA24" w:rsidR="009E0955" w:rsidRDefault="009E0955" w:rsidP="00021B94">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企業分享</w:t>
            </w:r>
          </w:p>
          <w:p w14:paraId="68933E16" w14:textId="5B0C8AB9" w:rsidR="009E0955" w:rsidRPr="00447B2C" w:rsidRDefault="009E0955" w:rsidP="00021B94">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氣候風險評估與情境設定</w:t>
            </w:r>
          </w:p>
        </w:tc>
        <w:tc>
          <w:tcPr>
            <w:tcW w:w="2120" w:type="pct"/>
            <w:vAlign w:val="center"/>
          </w:tcPr>
          <w:p w14:paraId="514FA05A" w14:textId="76AA03CC" w:rsidR="009E0955" w:rsidRPr="00447B2C" w:rsidRDefault="009E0955" w:rsidP="00447B2C">
            <w:pPr>
              <w:spacing w:line="300" w:lineRule="exact"/>
              <w:jc w:val="center"/>
              <w:rPr>
                <w:rFonts w:ascii="Times New Roman" w:eastAsia="標楷體" w:hAnsi="Times New Roman" w:cs="Times New Roman"/>
                <w:color w:val="000000" w:themeColor="text1"/>
              </w:rPr>
            </w:pPr>
            <w:r w:rsidRPr="00DB5641">
              <w:rPr>
                <w:rFonts w:ascii="Times New Roman" w:eastAsia="標楷體" w:hAnsi="Times New Roman" w:cs="Times New Roman" w:hint="eastAsia"/>
                <w:color w:val="000000" w:themeColor="text1"/>
              </w:rPr>
              <w:t>中鼎工程股份有限公司</w:t>
            </w:r>
          </w:p>
        </w:tc>
      </w:tr>
      <w:tr w:rsidR="002A5731" w:rsidRPr="006D005C" w14:paraId="54942216" w14:textId="77777777" w:rsidTr="00021B94">
        <w:tc>
          <w:tcPr>
            <w:tcW w:w="1096" w:type="pct"/>
            <w:vAlign w:val="center"/>
          </w:tcPr>
          <w:p w14:paraId="674F28B6" w14:textId="3A623CD1" w:rsidR="002A5731" w:rsidRPr="00447B2C" w:rsidRDefault="002A5731" w:rsidP="00021B94">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12:00-13:</w:t>
            </w:r>
            <w:r w:rsidR="00021B94">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0</w:t>
            </w:r>
          </w:p>
        </w:tc>
        <w:tc>
          <w:tcPr>
            <w:tcW w:w="3904" w:type="pct"/>
            <w:gridSpan w:val="2"/>
            <w:vAlign w:val="center"/>
          </w:tcPr>
          <w:p w14:paraId="62D9B225" w14:textId="7C11D349" w:rsidR="002A5731" w:rsidRPr="00447B2C" w:rsidRDefault="002A5731" w:rsidP="00447B2C">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午休</w:t>
            </w:r>
          </w:p>
        </w:tc>
      </w:tr>
      <w:tr w:rsidR="00447B2C" w:rsidRPr="006D005C" w14:paraId="07FB878A" w14:textId="77777777" w:rsidTr="009E0955">
        <w:tc>
          <w:tcPr>
            <w:tcW w:w="1096" w:type="pct"/>
            <w:vAlign w:val="center"/>
          </w:tcPr>
          <w:p w14:paraId="6CEF7F6F" w14:textId="3190FDB5" w:rsidR="00447B2C" w:rsidRPr="00447B2C" w:rsidRDefault="00447B2C" w:rsidP="00021B94">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13</w:t>
            </w:r>
            <w:r w:rsidRPr="00447B2C">
              <w:rPr>
                <w:rFonts w:ascii="Times New Roman" w:eastAsia="標楷體" w:hAnsi="Times New Roman" w:cs="Times New Roman" w:hint="eastAsia"/>
                <w:color w:val="000000" w:themeColor="text1"/>
              </w:rPr>
              <w:t>：</w:t>
            </w:r>
            <w:r w:rsidR="00021B94">
              <w:rPr>
                <w:rFonts w:ascii="Times New Roman" w:eastAsia="標楷體" w:hAnsi="Times New Roman" w:cs="Times New Roman"/>
                <w:color w:val="000000" w:themeColor="text1"/>
              </w:rPr>
              <w:t>1</w:t>
            </w:r>
            <w:r w:rsidRPr="00447B2C">
              <w:rPr>
                <w:rFonts w:ascii="Times New Roman" w:eastAsia="標楷體" w:hAnsi="Times New Roman" w:cs="Times New Roman"/>
                <w:color w:val="000000" w:themeColor="text1"/>
              </w:rPr>
              <w:t>0-14</w:t>
            </w:r>
            <w:r w:rsidRPr="00447B2C">
              <w:rPr>
                <w:rFonts w:ascii="Times New Roman" w:eastAsia="標楷體" w:hAnsi="Times New Roman" w:cs="Times New Roman" w:hint="eastAsia"/>
                <w:color w:val="000000" w:themeColor="text1"/>
              </w:rPr>
              <w:t>：</w:t>
            </w:r>
            <w:r w:rsidR="002A5731">
              <w:rPr>
                <w:rFonts w:ascii="Times New Roman" w:eastAsia="標楷體" w:hAnsi="Times New Roman" w:cs="Times New Roman" w:hint="eastAsia"/>
                <w:color w:val="000000" w:themeColor="text1"/>
              </w:rPr>
              <w:t>3</w:t>
            </w:r>
            <w:r w:rsidRPr="00447B2C">
              <w:rPr>
                <w:rFonts w:ascii="Times New Roman" w:eastAsia="標楷體" w:hAnsi="Times New Roman" w:cs="Times New Roman"/>
                <w:color w:val="000000" w:themeColor="text1"/>
              </w:rPr>
              <w:t>0</w:t>
            </w:r>
          </w:p>
        </w:tc>
        <w:tc>
          <w:tcPr>
            <w:tcW w:w="1784" w:type="pct"/>
            <w:tcBorders>
              <w:right w:val="single" w:sz="4" w:space="0" w:color="auto"/>
            </w:tcBorders>
            <w:vAlign w:val="center"/>
          </w:tcPr>
          <w:p w14:paraId="3AF8A994" w14:textId="5F36013F" w:rsidR="00447B2C" w:rsidRPr="00447B2C" w:rsidRDefault="002A5731" w:rsidP="00021B94">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TCFD</w:t>
            </w:r>
            <w:r w:rsidRPr="00447B2C">
              <w:rPr>
                <w:rFonts w:ascii="Times New Roman" w:eastAsia="標楷體" w:hAnsi="Times New Roman" w:cs="Times New Roman" w:hint="eastAsia"/>
                <w:color w:val="000000" w:themeColor="text1"/>
              </w:rPr>
              <w:t>之</w:t>
            </w:r>
            <w:r w:rsidR="00021B94">
              <w:rPr>
                <w:rFonts w:ascii="Times New Roman" w:eastAsia="標楷體" w:hAnsi="Times New Roman" w:cs="Times New Roman" w:hint="eastAsia"/>
                <w:color w:val="000000" w:themeColor="text1"/>
              </w:rPr>
              <w:t>實體風險</w:t>
            </w:r>
            <w:r w:rsidRPr="00447B2C">
              <w:rPr>
                <w:rFonts w:ascii="Times New Roman" w:eastAsia="標楷體" w:hAnsi="Times New Roman" w:cs="Times New Roman" w:hint="eastAsia"/>
                <w:color w:val="000000" w:themeColor="text1"/>
              </w:rPr>
              <w:t>未來情境設定概念與作法</w:t>
            </w:r>
            <w:r w:rsidR="00021B94">
              <w:rPr>
                <w:rFonts w:ascii="Times New Roman" w:eastAsia="標楷體" w:hAnsi="Times New Roman" w:cs="Times New Roman" w:hint="eastAsia"/>
                <w:color w:val="000000" w:themeColor="text1"/>
              </w:rPr>
              <w:t>及公開氣候推動資訊平台說明</w:t>
            </w:r>
          </w:p>
        </w:tc>
        <w:tc>
          <w:tcPr>
            <w:tcW w:w="2120" w:type="pct"/>
            <w:tcBorders>
              <w:left w:val="single" w:sz="4" w:space="0" w:color="auto"/>
            </w:tcBorders>
            <w:vAlign w:val="center"/>
          </w:tcPr>
          <w:p w14:paraId="708E6E1A" w14:textId="77777777"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財團法人台灣綠色生產力</w:t>
            </w:r>
          </w:p>
          <w:p w14:paraId="2322C565" w14:textId="77777777"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基金會</w:t>
            </w:r>
          </w:p>
        </w:tc>
      </w:tr>
      <w:tr w:rsidR="002A5731" w:rsidRPr="006D005C" w14:paraId="17A8F366" w14:textId="77777777" w:rsidTr="00021B94">
        <w:tc>
          <w:tcPr>
            <w:tcW w:w="1096" w:type="pct"/>
            <w:vAlign w:val="center"/>
          </w:tcPr>
          <w:p w14:paraId="578B766C" w14:textId="7C90D235" w:rsidR="002A5731" w:rsidRPr="00447B2C" w:rsidRDefault="002A5731"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14</w:t>
            </w:r>
            <w:r w:rsidRPr="00447B2C">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3</w:t>
            </w:r>
            <w:r w:rsidRPr="00447B2C">
              <w:rPr>
                <w:rFonts w:ascii="Times New Roman" w:eastAsia="標楷體" w:hAnsi="Times New Roman" w:cs="Times New Roman"/>
                <w:color w:val="000000" w:themeColor="text1"/>
              </w:rPr>
              <w:t>0-14</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40</w:t>
            </w:r>
          </w:p>
        </w:tc>
        <w:tc>
          <w:tcPr>
            <w:tcW w:w="3904" w:type="pct"/>
            <w:gridSpan w:val="2"/>
            <w:vAlign w:val="center"/>
          </w:tcPr>
          <w:p w14:paraId="7D614535" w14:textId="17671246" w:rsidR="002A5731" w:rsidRPr="00447B2C" w:rsidRDefault="002A5731" w:rsidP="00447B2C">
            <w:pPr>
              <w:spacing w:line="3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休息</w:t>
            </w:r>
          </w:p>
        </w:tc>
      </w:tr>
      <w:tr w:rsidR="00447B2C" w:rsidRPr="006D005C" w14:paraId="7A9413C5" w14:textId="77777777" w:rsidTr="009E0955">
        <w:trPr>
          <w:trHeight w:val="400"/>
        </w:trPr>
        <w:tc>
          <w:tcPr>
            <w:tcW w:w="1096" w:type="pct"/>
            <w:vAlign w:val="center"/>
          </w:tcPr>
          <w:p w14:paraId="781E4DDD" w14:textId="082D40A1" w:rsidR="00447B2C" w:rsidRPr="00447B2C" w:rsidRDefault="00447B2C" w:rsidP="00021B94">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w:t>
            </w:r>
            <w:r w:rsidR="00021B94">
              <w:rPr>
                <w:rFonts w:ascii="Times New Roman" w:eastAsia="標楷體" w:hAnsi="Times New Roman" w:cs="Times New Roman"/>
                <w:color w:val="000000" w:themeColor="text1"/>
              </w:rPr>
              <w:t>4</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40-16</w:t>
            </w:r>
            <w:r w:rsidRPr="00447B2C">
              <w:rPr>
                <w:rFonts w:ascii="Times New Roman" w:eastAsia="標楷體" w:hAnsi="Times New Roman" w:cs="Times New Roman" w:hint="eastAsia"/>
                <w:color w:val="000000" w:themeColor="text1"/>
              </w:rPr>
              <w:t>：</w:t>
            </w:r>
            <w:r w:rsidR="00021B94">
              <w:rPr>
                <w:rFonts w:ascii="Times New Roman" w:eastAsia="標楷體" w:hAnsi="Times New Roman" w:cs="Times New Roman"/>
                <w:color w:val="000000" w:themeColor="text1"/>
              </w:rPr>
              <w:t>0</w:t>
            </w:r>
            <w:r w:rsidRPr="00447B2C">
              <w:rPr>
                <w:rFonts w:ascii="Times New Roman" w:eastAsia="標楷體" w:hAnsi="Times New Roman" w:cs="Times New Roman"/>
                <w:color w:val="000000" w:themeColor="text1"/>
              </w:rPr>
              <w:t>0</w:t>
            </w:r>
          </w:p>
        </w:tc>
        <w:tc>
          <w:tcPr>
            <w:tcW w:w="1784" w:type="pct"/>
            <w:vAlign w:val="center"/>
          </w:tcPr>
          <w:p w14:paraId="3D9DFC70" w14:textId="77777777"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實務演練</w:t>
            </w:r>
          </w:p>
        </w:tc>
        <w:tc>
          <w:tcPr>
            <w:tcW w:w="2120" w:type="pct"/>
            <w:vAlign w:val="center"/>
          </w:tcPr>
          <w:p w14:paraId="70EA36EA" w14:textId="77777777"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財團法人台灣綠色生產力</w:t>
            </w:r>
          </w:p>
          <w:p w14:paraId="6449B43A" w14:textId="5ADBD1D4"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基金會</w:t>
            </w:r>
          </w:p>
        </w:tc>
      </w:tr>
      <w:tr w:rsidR="00447B2C" w:rsidRPr="006D005C" w14:paraId="3242752A" w14:textId="77777777" w:rsidTr="009E0955">
        <w:tc>
          <w:tcPr>
            <w:tcW w:w="1096" w:type="pct"/>
            <w:vAlign w:val="center"/>
          </w:tcPr>
          <w:p w14:paraId="1DC772B1" w14:textId="1E8B0906" w:rsidR="00447B2C" w:rsidRPr="00447B2C" w:rsidRDefault="00447B2C" w:rsidP="00021B94">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16</w:t>
            </w:r>
            <w:r w:rsidRPr="00447B2C">
              <w:rPr>
                <w:rFonts w:ascii="Times New Roman" w:eastAsia="標楷體" w:hAnsi="Times New Roman" w:cs="Times New Roman" w:hint="eastAsia"/>
                <w:color w:val="000000" w:themeColor="text1"/>
              </w:rPr>
              <w:t>：</w:t>
            </w:r>
            <w:r w:rsidR="00021B94">
              <w:rPr>
                <w:rFonts w:ascii="Times New Roman" w:eastAsia="標楷體" w:hAnsi="Times New Roman" w:cs="Times New Roman"/>
                <w:color w:val="000000" w:themeColor="text1"/>
              </w:rPr>
              <w:t>0</w:t>
            </w:r>
            <w:r w:rsidRPr="00447B2C">
              <w:rPr>
                <w:rFonts w:ascii="Times New Roman" w:eastAsia="標楷體" w:hAnsi="Times New Roman" w:cs="Times New Roman"/>
                <w:color w:val="000000" w:themeColor="text1"/>
              </w:rPr>
              <w:t>0-17</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00</w:t>
            </w:r>
          </w:p>
        </w:tc>
        <w:tc>
          <w:tcPr>
            <w:tcW w:w="1784" w:type="pct"/>
            <w:vAlign w:val="center"/>
          </w:tcPr>
          <w:p w14:paraId="0787A92D" w14:textId="77777777"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結果分享與交流</w:t>
            </w:r>
          </w:p>
        </w:tc>
        <w:tc>
          <w:tcPr>
            <w:tcW w:w="2120" w:type="pct"/>
            <w:vAlign w:val="center"/>
          </w:tcPr>
          <w:p w14:paraId="7A71D1A6" w14:textId="77777777"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財團法人台灣綠色生產力</w:t>
            </w:r>
          </w:p>
          <w:p w14:paraId="7B84D73F" w14:textId="7F898BAB" w:rsidR="00447B2C" w:rsidRPr="00447B2C" w:rsidRDefault="00447B2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基金會</w:t>
            </w:r>
          </w:p>
        </w:tc>
      </w:tr>
      <w:tr w:rsidR="006D005C" w:rsidRPr="006D005C" w14:paraId="56EF7BE4" w14:textId="77777777" w:rsidTr="00021B94">
        <w:tc>
          <w:tcPr>
            <w:tcW w:w="1096" w:type="pct"/>
            <w:vAlign w:val="center"/>
          </w:tcPr>
          <w:p w14:paraId="3A9587AD" w14:textId="77777777" w:rsidR="008B08FC" w:rsidRPr="00447B2C" w:rsidRDefault="008B08F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color w:val="000000" w:themeColor="text1"/>
              </w:rPr>
              <w:t>17</w:t>
            </w:r>
            <w:r w:rsidRPr="00447B2C">
              <w:rPr>
                <w:rFonts w:ascii="Times New Roman" w:eastAsia="標楷體" w:hAnsi="Times New Roman" w:cs="Times New Roman" w:hint="eastAsia"/>
                <w:color w:val="000000" w:themeColor="text1"/>
              </w:rPr>
              <w:t>：</w:t>
            </w:r>
            <w:r w:rsidRPr="00447B2C">
              <w:rPr>
                <w:rFonts w:ascii="Times New Roman" w:eastAsia="標楷體" w:hAnsi="Times New Roman" w:cs="Times New Roman"/>
                <w:color w:val="000000" w:themeColor="text1"/>
              </w:rPr>
              <w:t>00</w:t>
            </w:r>
          </w:p>
        </w:tc>
        <w:tc>
          <w:tcPr>
            <w:tcW w:w="3904" w:type="pct"/>
            <w:gridSpan w:val="2"/>
            <w:vAlign w:val="center"/>
          </w:tcPr>
          <w:p w14:paraId="1582D343" w14:textId="77777777" w:rsidR="008B08FC" w:rsidRPr="00447B2C" w:rsidRDefault="008B08FC" w:rsidP="00447B2C">
            <w:pPr>
              <w:spacing w:line="300" w:lineRule="exact"/>
              <w:jc w:val="center"/>
              <w:rPr>
                <w:rFonts w:ascii="Times New Roman" w:eastAsia="標楷體" w:hAnsi="Times New Roman" w:cs="Times New Roman"/>
                <w:color w:val="000000" w:themeColor="text1"/>
              </w:rPr>
            </w:pPr>
            <w:r w:rsidRPr="00447B2C">
              <w:rPr>
                <w:rFonts w:ascii="Times New Roman" w:eastAsia="標楷體" w:hAnsi="Times New Roman" w:cs="Times New Roman" w:hint="eastAsia"/>
                <w:color w:val="000000" w:themeColor="text1"/>
              </w:rPr>
              <w:t>賦歸</w:t>
            </w:r>
          </w:p>
        </w:tc>
      </w:tr>
    </w:tbl>
    <w:bookmarkEnd w:id="3"/>
    <w:p w14:paraId="6BB0FA22" w14:textId="77777777" w:rsidR="00430EBD" w:rsidRPr="00430EBD" w:rsidRDefault="00DA7FE2" w:rsidP="00430EBD">
      <w:pPr>
        <w:pStyle w:val="a4"/>
        <w:numPr>
          <w:ilvl w:val="0"/>
          <w:numId w:val="1"/>
        </w:numPr>
        <w:spacing w:beforeLines="50" w:before="180" w:line="480" w:lineRule="exact"/>
        <w:ind w:leftChars="0" w:left="590" w:hanging="590"/>
        <w:rPr>
          <w:rStyle w:val="ABC"/>
          <w:rFonts w:ascii="Times New Roman" w:hAnsi="Times New Roman" w:cs="Times New Roman"/>
          <w:b/>
          <w:color w:val="000000" w:themeColor="text1"/>
          <w:szCs w:val="22"/>
          <w:lang w:val="en-US" w:eastAsia="zh-TW"/>
        </w:rPr>
      </w:pPr>
      <w:r w:rsidRPr="00430EBD">
        <w:rPr>
          <w:rFonts w:ascii="Times New Roman" w:eastAsia="標楷體" w:hAnsi="Times New Roman" w:cs="Times New Roman" w:hint="eastAsia"/>
          <w:b/>
          <w:color w:val="000000" w:themeColor="text1"/>
          <w:sz w:val="28"/>
        </w:rPr>
        <w:t>報名方式</w:t>
      </w:r>
    </w:p>
    <w:p w14:paraId="7F78D1F9" w14:textId="77777777" w:rsidR="00DA7FE2" w:rsidRPr="00447B2C" w:rsidRDefault="00DA7FE2" w:rsidP="00DA7FE2">
      <w:pPr>
        <w:adjustRightInd w:val="0"/>
        <w:snapToGrid w:val="0"/>
        <w:spacing w:line="480" w:lineRule="exact"/>
        <w:ind w:leftChars="177" w:left="671" w:hangingChars="88" w:hanging="246"/>
        <w:jc w:val="both"/>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1.</w:t>
      </w:r>
      <w:r w:rsidRPr="00447B2C">
        <w:rPr>
          <w:rStyle w:val="ABC"/>
          <w:rFonts w:ascii="Times New Roman" w:hAnsi="Times New Roman" w:cs="Times New Roman" w:hint="eastAsia"/>
          <w:color w:val="000000" w:themeColor="text1"/>
        </w:rPr>
        <w:t>本</w:t>
      </w:r>
      <w:r w:rsidRPr="00447B2C">
        <w:rPr>
          <w:rStyle w:val="ABC"/>
          <w:rFonts w:ascii="Times New Roman" w:hAnsi="Times New Roman" w:cs="Times New Roman" w:hint="eastAsia"/>
          <w:color w:val="000000" w:themeColor="text1"/>
          <w:lang w:eastAsia="zh-TW"/>
        </w:rPr>
        <w:t>工作坊</w:t>
      </w:r>
      <w:proofErr w:type="spellStart"/>
      <w:r w:rsidRPr="00447B2C">
        <w:rPr>
          <w:rStyle w:val="ABC"/>
          <w:rFonts w:ascii="Times New Roman" w:hAnsi="Times New Roman" w:cs="Times New Roman" w:hint="eastAsia"/>
          <w:color w:val="000000" w:themeColor="text1"/>
        </w:rPr>
        <w:t>為免費參加，可透過網路或傳真方式報名</w:t>
      </w:r>
      <w:r w:rsidRPr="00447B2C">
        <w:rPr>
          <w:rStyle w:val="ABC"/>
          <w:rFonts w:ascii="Times New Roman" w:hAnsi="Times New Roman" w:cs="Times New Roman" w:hint="eastAsia"/>
          <w:color w:val="000000" w:themeColor="text1"/>
          <w:lang w:eastAsia="zh-TW"/>
        </w:rPr>
        <w:t>，並</w:t>
      </w:r>
      <w:proofErr w:type="spellEnd"/>
      <w:r w:rsidRPr="00447B2C">
        <w:rPr>
          <w:rStyle w:val="ABC"/>
          <w:rFonts w:ascii="Times New Roman" w:hAnsi="Times New Roman" w:cs="Times New Roman" w:hint="eastAsia"/>
          <w:color w:val="000000" w:themeColor="text1"/>
        </w:rPr>
        <w:t>於</w:t>
      </w:r>
      <w:r w:rsidRPr="00447B2C">
        <w:rPr>
          <w:rStyle w:val="ABC"/>
          <w:rFonts w:ascii="Times New Roman" w:hAnsi="Times New Roman" w:cs="Times New Roman" w:hint="eastAsia"/>
          <w:b/>
          <w:color w:val="000000" w:themeColor="text1"/>
          <w:u w:val="single"/>
        </w:rPr>
        <w:t>工作坊開始前</w:t>
      </w:r>
      <w:r w:rsidRPr="00447B2C">
        <w:rPr>
          <w:rStyle w:val="ABC"/>
          <w:rFonts w:ascii="Times New Roman" w:hAnsi="Times New Roman" w:cs="Times New Roman"/>
          <w:b/>
          <w:color w:val="000000" w:themeColor="text1"/>
          <w:u w:val="single"/>
        </w:rPr>
        <w:t>3</w:t>
      </w:r>
      <w:r w:rsidRPr="00447B2C">
        <w:rPr>
          <w:rStyle w:val="ABC"/>
          <w:rFonts w:ascii="Times New Roman" w:hAnsi="Times New Roman" w:cs="Times New Roman" w:hint="eastAsia"/>
          <w:b/>
          <w:color w:val="000000" w:themeColor="text1"/>
          <w:u w:val="single"/>
        </w:rPr>
        <w:t>日截止報名</w:t>
      </w:r>
      <w:r w:rsidRPr="00447B2C">
        <w:rPr>
          <w:rStyle w:val="ABC"/>
          <w:rFonts w:ascii="Times New Roman" w:hAnsi="Times New Roman" w:cs="Times New Roman" w:hint="eastAsia"/>
          <w:color w:val="000000" w:themeColor="text1"/>
        </w:rPr>
        <w:t>，每場次報名人數</w:t>
      </w:r>
      <w:r w:rsidR="004611CF" w:rsidRPr="00447B2C">
        <w:rPr>
          <w:rStyle w:val="ABC"/>
          <w:rFonts w:ascii="Times New Roman" w:hAnsi="Times New Roman" w:cs="Times New Roman"/>
          <w:b/>
          <w:color w:val="000000" w:themeColor="text1"/>
          <w:u w:val="single"/>
        </w:rPr>
        <w:t>50</w:t>
      </w:r>
      <w:r w:rsidRPr="00447B2C">
        <w:rPr>
          <w:rStyle w:val="ABC"/>
          <w:rFonts w:ascii="Times New Roman" w:hAnsi="Times New Roman" w:cs="Times New Roman" w:hint="eastAsia"/>
          <w:b/>
          <w:color w:val="000000" w:themeColor="text1"/>
          <w:u w:val="single"/>
        </w:rPr>
        <w:t>人</w:t>
      </w:r>
      <w:r w:rsidRPr="00447B2C">
        <w:rPr>
          <w:rStyle w:val="ABC"/>
          <w:rFonts w:ascii="Times New Roman" w:hAnsi="Times New Roman" w:cs="Times New Roman" w:hint="eastAsia"/>
          <w:color w:val="000000" w:themeColor="text1"/>
        </w:rPr>
        <w:t>為限</w:t>
      </w:r>
      <w:r w:rsidRPr="00447B2C">
        <w:rPr>
          <w:rStyle w:val="ABC"/>
          <w:rFonts w:ascii="Times New Roman" w:hAnsi="Times New Roman" w:cs="Times New Roman"/>
          <w:color w:val="000000" w:themeColor="text1"/>
          <w:lang w:eastAsia="zh-TW"/>
        </w:rPr>
        <w:t>(</w:t>
      </w:r>
      <w:proofErr w:type="spellStart"/>
      <w:r w:rsidRPr="00447B2C">
        <w:rPr>
          <w:rFonts w:ascii="Times New Roman" w:eastAsia="標楷體" w:hAnsi="Times New Roman" w:cs="Times New Roman" w:hint="eastAsia"/>
          <w:color w:val="000000" w:themeColor="text1"/>
          <w:sz w:val="28"/>
        </w:rPr>
        <w:t>每家企業以不超過</w:t>
      </w:r>
      <w:proofErr w:type="spellEnd"/>
      <w:r w:rsidRPr="00447B2C">
        <w:rPr>
          <w:rFonts w:ascii="Times New Roman" w:eastAsia="標楷體" w:hAnsi="Times New Roman" w:cs="Times New Roman"/>
          <w:color w:val="000000" w:themeColor="text1"/>
          <w:sz w:val="28"/>
        </w:rPr>
        <w:t>2</w:t>
      </w:r>
      <w:r w:rsidRPr="00447B2C">
        <w:rPr>
          <w:rFonts w:ascii="Times New Roman" w:eastAsia="標楷體" w:hAnsi="Times New Roman" w:cs="Times New Roman" w:hint="eastAsia"/>
          <w:color w:val="000000" w:themeColor="text1"/>
          <w:sz w:val="28"/>
        </w:rPr>
        <w:t>人為限</w:t>
      </w:r>
      <w:r w:rsidRPr="00447B2C">
        <w:rPr>
          <w:rFonts w:ascii="Times New Roman" w:eastAsia="標楷體" w:hAnsi="Times New Roman" w:cs="Times New Roman"/>
          <w:color w:val="000000" w:themeColor="text1"/>
          <w:sz w:val="28"/>
        </w:rPr>
        <w:t>)</w:t>
      </w:r>
      <w:r w:rsidRPr="00447B2C">
        <w:rPr>
          <w:rStyle w:val="ABC"/>
          <w:rFonts w:ascii="Times New Roman" w:hAnsi="Times New Roman" w:cs="Times New Roman" w:hint="eastAsia"/>
          <w:color w:val="000000" w:themeColor="text1"/>
        </w:rPr>
        <w:t>，</w:t>
      </w:r>
      <w:proofErr w:type="spellStart"/>
      <w:r w:rsidRPr="00447B2C">
        <w:rPr>
          <w:rStyle w:val="ABC"/>
          <w:rFonts w:ascii="Times New Roman" w:hAnsi="Times New Roman" w:cs="Times New Roman" w:hint="eastAsia"/>
          <w:color w:val="000000" w:themeColor="text1"/>
        </w:rPr>
        <w:t>額滿為止</w:t>
      </w:r>
      <w:proofErr w:type="spellEnd"/>
      <w:r w:rsidRPr="00447B2C">
        <w:rPr>
          <w:rStyle w:val="ABC"/>
          <w:rFonts w:ascii="Times New Roman" w:hAnsi="Times New Roman" w:cs="Times New Roman" w:hint="eastAsia"/>
          <w:color w:val="000000" w:themeColor="text1"/>
        </w:rPr>
        <w:t>：</w:t>
      </w:r>
    </w:p>
    <w:p w14:paraId="29018AC2" w14:textId="3D0DD519" w:rsidR="003B27E3" w:rsidRPr="003B27E3" w:rsidRDefault="00DA7FE2" w:rsidP="003B27E3">
      <w:pPr>
        <w:numPr>
          <w:ilvl w:val="0"/>
          <w:numId w:val="4"/>
        </w:numPr>
        <w:adjustRightInd w:val="0"/>
        <w:snapToGrid w:val="0"/>
        <w:spacing w:line="480" w:lineRule="exact"/>
        <w:ind w:left="1008" w:hanging="350"/>
        <w:rPr>
          <w:rStyle w:val="ABC"/>
          <w:rFonts w:ascii="Times New Roman" w:hAnsi="Times New Roman" w:cs="Times New Roman"/>
          <w:color w:val="000000" w:themeColor="text1"/>
        </w:rPr>
      </w:pPr>
      <w:proofErr w:type="spellStart"/>
      <w:r w:rsidRPr="00BE2D80">
        <w:rPr>
          <w:rStyle w:val="ABC"/>
          <w:rFonts w:ascii="Times New Roman" w:hAnsi="Times New Roman" w:cs="Times New Roman" w:hint="eastAsia"/>
          <w:color w:val="000000" w:themeColor="text1"/>
        </w:rPr>
        <w:t>網路報名：</w:t>
      </w:r>
      <w:hyperlink r:id="rId8" w:history="1">
        <w:r w:rsidR="003B27E3" w:rsidRPr="005D3FAA">
          <w:rPr>
            <w:rStyle w:val="ac"/>
            <w:rFonts w:ascii="Times New Roman" w:eastAsia="標楷體" w:hAnsi="Times New Roman" w:cs="Times New Roman"/>
            <w:sz w:val="28"/>
            <w:szCs w:val="28"/>
            <w:lang w:val="x-none" w:eastAsia="x-none"/>
          </w:rPr>
          <w:t>https</w:t>
        </w:r>
        <w:proofErr w:type="spellEnd"/>
        <w:r w:rsidR="003B27E3" w:rsidRPr="005D3FAA">
          <w:rPr>
            <w:rStyle w:val="ac"/>
            <w:rFonts w:ascii="Times New Roman" w:eastAsia="標楷體" w:hAnsi="Times New Roman" w:cs="Times New Roman"/>
            <w:sz w:val="28"/>
            <w:szCs w:val="28"/>
            <w:lang w:val="x-none" w:eastAsia="x-none"/>
          </w:rPr>
          <w:t>://www.tgpf.org.tw/event/2024091301.htm</w:t>
        </w:r>
      </w:hyperlink>
    </w:p>
    <w:p w14:paraId="04664331" w14:textId="31D402D9" w:rsidR="00415BB1" w:rsidRPr="00415BB1" w:rsidRDefault="00DA7FE2" w:rsidP="00415BB1">
      <w:pPr>
        <w:numPr>
          <w:ilvl w:val="0"/>
          <w:numId w:val="4"/>
        </w:numPr>
        <w:adjustRightInd w:val="0"/>
        <w:snapToGrid w:val="0"/>
        <w:spacing w:line="480" w:lineRule="exact"/>
        <w:ind w:left="1008" w:hanging="350"/>
        <w:rPr>
          <w:rStyle w:val="ABC"/>
          <w:rFonts w:ascii="Times New Roman" w:hAnsi="Times New Roman" w:cs="Times New Roman"/>
          <w:color w:val="000000" w:themeColor="text1"/>
        </w:rPr>
      </w:pPr>
      <w:proofErr w:type="spellStart"/>
      <w:r w:rsidRPr="00447B2C">
        <w:rPr>
          <w:rStyle w:val="ABC"/>
          <w:rFonts w:ascii="Times New Roman" w:hAnsi="Times New Roman" w:cs="Times New Roman" w:hint="eastAsia"/>
          <w:color w:val="000000" w:themeColor="text1"/>
        </w:rPr>
        <w:t>傳真之報名表格式如</w:t>
      </w:r>
      <w:r w:rsidR="00415BB1">
        <w:rPr>
          <w:rStyle w:val="ABC"/>
          <w:rFonts w:ascii="Times New Roman" w:hAnsi="Times New Roman" w:cs="Times New Roman" w:hint="eastAsia"/>
          <w:color w:val="000000" w:themeColor="text1"/>
          <w:lang w:eastAsia="zh-TW"/>
        </w:rPr>
        <w:t>簡章第</w:t>
      </w:r>
      <w:proofErr w:type="spellEnd"/>
      <w:r w:rsidR="00415BB1">
        <w:rPr>
          <w:rStyle w:val="ABC"/>
          <w:rFonts w:ascii="Times New Roman" w:hAnsi="Times New Roman" w:cs="Times New Roman" w:hint="eastAsia"/>
          <w:color w:val="000000" w:themeColor="text1"/>
          <w:lang w:eastAsia="zh-TW"/>
        </w:rPr>
        <w:t>5</w:t>
      </w:r>
      <w:r w:rsidR="00415BB1">
        <w:rPr>
          <w:rStyle w:val="ABC"/>
          <w:rFonts w:ascii="Times New Roman" w:hAnsi="Times New Roman" w:cs="Times New Roman" w:hint="eastAsia"/>
          <w:color w:val="000000" w:themeColor="text1"/>
          <w:lang w:eastAsia="zh-TW"/>
        </w:rPr>
        <w:t>頁</w:t>
      </w:r>
      <w:bookmarkStart w:id="4" w:name="_GoBack"/>
      <w:bookmarkEnd w:id="4"/>
    </w:p>
    <w:p w14:paraId="7A5547A0" w14:textId="195E12C8" w:rsidR="00DA7FE2" w:rsidRPr="00447B2C" w:rsidRDefault="00DA7FE2" w:rsidP="00DA7FE2">
      <w:pPr>
        <w:adjustRightInd w:val="0"/>
        <w:snapToGrid w:val="0"/>
        <w:spacing w:line="480" w:lineRule="exact"/>
        <w:ind w:leftChars="177" w:left="671" w:hangingChars="88" w:hanging="246"/>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2.</w:t>
      </w:r>
      <w:r w:rsidRPr="00447B2C">
        <w:rPr>
          <w:rStyle w:val="ABC"/>
          <w:rFonts w:ascii="Times New Roman" w:hAnsi="Times New Roman" w:cs="Times New Roman" w:hint="eastAsia"/>
          <w:color w:val="000000" w:themeColor="text1"/>
        </w:rPr>
        <w:t>報名</w:t>
      </w:r>
      <w:r w:rsidR="00DE2E39">
        <w:rPr>
          <w:rStyle w:val="ABC"/>
          <w:rFonts w:ascii="Times New Roman" w:hAnsi="Times New Roman" w:cs="Times New Roman" w:hint="eastAsia"/>
          <w:color w:val="000000" w:themeColor="text1"/>
          <w:lang w:eastAsia="zh-TW"/>
        </w:rPr>
        <w:t>成功</w:t>
      </w:r>
      <w:proofErr w:type="spellStart"/>
      <w:r w:rsidRPr="00447B2C">
        <w:rPr>
          <w:rStyle w:val="ABC"/>
          <w:rFonts w:ascii="Times New Roman" w:hAnsi="Times New Roman" w:cs="Times New Roman" w:hint="eastAsia"/>
          <w:color w:val="000000" w:themeColor="text1"/>
        </w:rPr>
        <w:t>者，將於</w:t>
      </w:r>
      <w:r w:rsidR="00DE2E39">
        <w:rPr>
          <w:rStyle w:val="ABC"/>
          <w:rFonts w:ascii="Times New Roman" w:hAnsi="Times New Roman" w:cs="Times New Roman" w:hint="eastAsia"/>
          <w:color w:val="000000" w:themeColor="text1"/>
          <w:lang w:eastAsia="zh-TW"/>
        </w:rPr>
        <w:t>工作坊</w:t>
      </w:r>
      <w:proofErr w:type="spellEnd"/>
      <w:r w:rsidRPr="00447B2C">
        <w:rPr>
          <w:rStyle w:val="ABC"/>
          <w:rFonts w:ascii="Times New Roman" w:hAnsi="Times New Roman" w:cs="Times New Roman" w:hint="eastAsia"/>
          <w:color w:val="000000" w:themeColor="text1"/>
        </w:rPr>
        <w:t>前</w:t>
      </w:r>
      <w:r w:rsidRPr="00447B2C">
        <w:rPr>
          <w:rStyle w:val="ABC"/>
          <w:rFonts w:ascii="Times New Roman" w:hAnsi="Times New Roman" w:cs="Times New Roman"/>
          <w:color w:val="000000" w:themeColor="text1"/>
        </w:rPr>
        <w:t>3</w:t>
      </w:r>
      <w:r w:rsidRPr="00447B2C">
        <w:rPr>
          <w:rStyle w:val="ABC"/>
          <w:rFonts w:ascii="Times New Roman" w:hAnsi="Times New Roman" w:cs="Times New Roman" w:hint="eastAsia"/>
          <w:color w:val="000000" w:themeColor="text1"/>
        </w:rPr>
        <w:t>日以</w:t>
      </w:r>
      <w:r w:rsidRPr="00447B2C">
        <w:rPr>
          <w:rStyle w:val="ABC"/>
          <w:rFonts w:ascii="Times New Roman" w:hAnsi="Times New Roman" w:cs="Times New Roman"/>
          <w:color w:val="000000" w:themeColor="text1"/>
        </w:rPr>
        <w:t>E-mail</w:t>
      </w:r>
      <w:r w:rsidRPr="00447B2C">
        <w:rPr>
          <w:rStyle w:val="ABC"/>
          <w:rFonts w:ascii="Times New Roman" w:hAnsi="Times New Roman" w:cs="Times New Roman" w:hint="eastAsia"/>
          <w:color w:val="000000" w:themeColor="text1"/>
        </w:rPr>
        <w:t>寄送出席通知</w:t>
      </w:r>
    </w:p>
    <w:p w14:paraId="34A9B7B1" w14:textId="77777777" w:rsidR="00DA7FE2" w:rsidRPr="00447B2C" w:rsidRDefault="00DA7FE2" w:rsidP="00DA7FE2">
      <w:pPr>
        <w:adjustRightInd w:val="0"/>
        <w:snapToGrid w:val="0"/>
        <w:spacing w:line="480" w:lineRule="exact"/>
        <w:ind w:leftChars="177" w:left="671" w:hangingChars="88" w:hanging="246"/>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3.</w:t>
      </w:r>
      <w:r w:rsidRPr="00447B2C">
        <w:rPr>
          <w:rStyle w:val="ABC"/>
          <w:rFonts w:ascii="Times New Roman" w:hAnsi="Times New Roman" w:cs="Times New Roman" w:hint="eastAsia"/>
          <w:color w:val="000000" w:themeColor="text1"/>
        </w:rPr>
        <w:t>如有報名問題，請洽財團法人台灣綠色生產力基金會</w:t>
      </w:r>
    </w:p>
    <w:p w14:paraId="6DF8D0CC" w14:textId="77777777" w:rsidR="00DA7FE2" w:rsidRPr="00447B2C" w:rsidRDefault="008B08FC" w:rsidP="00DA7FE2">
      <w:pPr>
        <w:adjustRightInd w:val="0"/>
        <w:snapToGrid w:val="0"/>
        <w:spacing w:line="480" w:lineRule="exact"/>
        <w:ind w:leftChars="227" w:left="545" w:firstLineChars="50" w:firstLine="140"/>
        <w:rPr>
          <w:rStyle w:val="ABC"/>
          <w:rFonts w:ascii="Times New Roman" w:hAnsi="Times New Roman" w:cs="Times New Roman"/>
          <w:b/>
          <w:color w:val="000000" w:themeColor="text1"/>
        </w:rPr>
      </w:pPr>
      <w:r w:rsidRPr="00447B2C">
        <w:rPr>
          <w:rStyle w:val="ABC"/>
          <w:rFonts w:ascii="Times New Roman" w:hAnsi="Times New Roman" w:cs="Times New Roman" w:hint="eastAsia"/>
          <w:b/>
          <w:color w:val="000000" w:themeColor="text1"/>
          <w:u w:val="single"/>
          <w:lang w:eastAsia="zh-TW"/>
        </w:rPr>
        <w:t>賴</w:t>
      </w:r>
      <w:proofErr w:type="spellStart"/>
      <w:r w:rsidR="00DA7FE2" w:rsidRPr="00447B2C">
        <w:rPr>
          <w:rStyle w:val="ABC"/>
          <w:rFonts w:ascii="Times New Roman" w:hAnsi="Times New Roman" w:cs="Times New Roman" w:hint="eastAsia"/>
          <w:b/>
          <w:color w:val="000000" w:themeColor="text1"/>
          <w:u w:val="single"/>
        </w:rPr>
        <w:t>工程師</w:t>
      </w:r>
      <w:proofErr w:type="spellEnd"/>
      <w:r w:rsidR="00DA7FE2" w:rsidRPr="00447B2C">
        <w:rPr>
          <w:rStyle w:val="ABC"/>
          <w:rFonts w:ascii="Times New Roman" w:hAnsi="Times New Roman" w:cs="Times New Roman"/>
          <w:b/>
          <w:color w:val="000000" w:themeColor="text1"/>
        </w:rPr>
        <w:t xml:space="preserve"> </w:t>
      </w:r>
    </w:p>
    <w:p w14:paraId="7D6F1798" w14:textId="77777777" w:rsidR="00DA7FE2" w:rsidRPr="00447B2C" w:rsidRDefault="00DA7FE2" w:rsidP="00DA7FE2">
      <w:pPr>
        <w:adjustRightInd w:val="0"/>
        <w:snapToGrid w:val="0"/>
        <w:spacing w:line="480" w:lineRule="exact"/>
        <w:ind w:leftChars="227" w:left="545" w:firstLineChars="50" w:firstLine="140"/>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E-mail</w:t>
      </w:r>
      <w:r w:rsidRPr="00447B2C">
        <w:rPr>
          <w:rStyle w:val="ABC"/>
          <w:rFonts w:ascii="Times New Roman" w:hAnsi="Times New Roman" w:cs="Times New Roman" w:hint="eastAsia"/>
          <w:color w:val="000000" w:themeColor="text1"/>
        </w:rPr>
        <w:t>：</w:t>
      </w:r>
      <w:r w:rsidR="008B08FC" w:rsidRPr="00447B2C">
        <w:rPr>
          <w:rStyle w:val="ABC"/>
          <w:rFonts w:ascii="Times New Roman" w:hAnsi="Times New Roman" w:cs="Times New Roman"/>
          <w:color w:val="000000" w:themeColor="text1"/>
        </w:rPr>
        <w:t>andy1210</w:t>
      </w:r>
      <w:r w:rsidR="007E02EB" w:rsidRPr="00447B2C">
        <w:rPr>
          <w:rStyle w:val="ABC"/>
          <w:rFonts w:ascii="Times New Roman" w:hAnsi="Times New Roman" w:cs="Times New Roman"/>
          <w:color w:val="000000" w:themeColor="text1"/>
        </w:rPr>
        <w:t>@tgpf.org.tw</w:t>
      </w:r>
    </w:p>
    <w:p w14:paraId="29E91B3B" w14:textId="5AEB8D32" w:rsidR="00415BB1" w:rsidRDefault="00DA7FE2" w:rsidP="00DA7FE2">
      <w:pPr>
        <w:adjustRightInd w:val="0"/>
        <w:snapToGrid w:val="0"/>
        <w:spacing w:line="480" w:lineRule="exact"/>
        <w:ind w:leftChars="227" w:left="545" w:firstLineChars="50" w:firstLine="140"/>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Tel</w:t>
      </w:r>
      <w:r w:rsidRPr="00447B2C">
        <w:rPr>
          <w:rStyle w:val="ABC"/>
          <w:rFonts w:ascii="Times New Roman" w:hAnsi="Times New Roman" w:cs="Times New Roman" w:hint="eastAsia"/>
          <w:color w:val="000000" w:themeColor="text1"/>
        </w:rPr>
        <w:t>：</w:t>
      </w:r>
      <w:r w:rsidRPr="00447B2C">
        <w:rPr>
          <w:rStyle w:val="ABC"/>
          <w:rFonts w:ascii="Times New Roman" w:hAnsi="Times New Roman" w:cs="Times New Roman"/>
          <w:color w:val="000000" w:themeColor="text1"/>
        </w:rPr>
        <w:t>(02) 2910-6067</w:t>
      </w:r>
      <w:r w:rsidRPr="00447B2C">
        <w:rPr>
          <w:rStyle w:val="ABC"/>
          <w:rFonts w:ascii="Times New Roman" w:hAnsi="Times New Roman" w:cs="Times New Roman" w:hint="eastAsia"/>
          <w:color w:val="000000" w:themeColor="text1"/>
        </w:rPr>
        <w:t>分機</w:t>
      </w:r>
      <w:r w:rsidR="007E02EB" w:rsidRPr="00447B2C">
        <w:rPr>
          <w:rStyle w:val="ABC"/>
          <w:rFonts w:ascii="Times New Roman" w:hAnsi="Times New Roman" w:cs="Times New Roman"/>
          <w:color w:val="000000" w:themeColor="text1"/>
        </w:rPr>
        <w:t>526</w:t>
      </w:r>
    </w:p>
    <w:p w14:paraId="57BF2497" w14:textId="746EBAD1" w:rsidR="00DA7FE2" w:rsidRDefault="00415BB1" w:rsidP="00415BB1">
      <w:pPr>
        <w:widowControl/>
        <w:rPr>
          <w:rStyle w:val="ABC"/>
          <w:rFonts w:ascii="Times New Roman" w:hAnsi="Times New Roman" w:cs="Times New Roman"/>
          <w:color w:val="000000" w:themeColor="text1"/>
        </w:rPr>
      </w:pPr>
      <w:r>
        <w:rPr>
          <w:rStyle w:val="ABC"/>
          <w:rFonts w:ascii="Times New Roman" w:hAnsi="Times New Roman" w:cs="Times New Roman"/>
          <w:color w:val="000000" w:themeColor="text1"/>
        </w:rPr>
        <w:br w:type="page"/>
      </w:r>
    </w:p>
    <w:p w14:paraId="3E29F95E" w14:textId="48A32616" w:rsidR="00415BB1" w:rsidRPr="00415BB1" w:rsidRDefault="00DA7FE2" w:rsidP="00415BB1">
      <w:pPr>
        <w:pStyle w:val="a4"/>
        <w:numPr>
          <w:ilvl w:val="0"/>
          <w:numId w:val="1"/>
        </w:numPr>
        <w:spacing w:beforeLines="50" w:before="180" w:line="480" w:lineRule="exact"/>
        <w:ind w:leftChars="0" w:left="590" w:hanging="590"/>
        <w:rPr>
          <w:rFonts w:ascii="Times New Roman" w:eastAsia="標楷體" w:hAnsi="Times New Roman" w:cs="Times New Roman"/>
          <w:b/>
          <w:color w:val="000000" w:themeColor="text1"/>
          <w:sz w:val="28"/>
        </w:rPr>
      </w:pPr>
      <w:r w:rsidRPr="00447B2C">
        <w:rPr>
          <w:rFonts w:ascii="Times New Roman" w:eastAsia="標楷體" w:hAnsi="Times New Roman" w:cs="Times New Roman" w:hint="eastAsia"/>
          <w:b/>
          <w:color w:val="000000" w:themeColor="text1"/>
          <w:sz w:val="28"/>
        </w:rPr>
        <w:lastRenderedPageBreak/>
        <w:t>注意事項</w:t>
      </w:r>
    </w:p>
    <w:p w14:paraId="4C797A0A" w14:textId="4DC4DA39" w:rsidR="00DA7FE2" w:rsidRPr="00447B2C" w:rsidRDefault="00DA7FE2" w:rsidP="00DE2E39">
      <w:pPr>
        <w:adjustRightInd w:val="0"/>
        <w:snapToGrid w:val="0"/>
        <w:spacing w:line="480" w:lineRule="exact"/>
        <w:ind w:leftChars="177" w:left="671" w:hangingChars="88" w:hanging="246"/>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1.</w:t>
      </w:r>
      <w:r w:rsidRPr="00447B2C">
        <w:rPr>
          <w:rStyle w:val="ABC"/>
          <w:rFonts w:ascii="Times New Roman" w:hAnsi="Times New Roman" w:cs="Times New Roman" w:hint="eastAsia"/>
          <w:color w:val="000000" w:themeColor="text1"/>
        </w:rPr>
        <w:t>工作坊當天若遇颱風、地震等天然災害時，</w:t>
      </w:r>
      <w:proofErr w:type="gramStart"/>
      <w:r w:rsidRPr="00447B2C">
        <w:rPr>
          <w:rStyle w:val="ABC"/>
          <w:rFonts w:ascii="Times New Roman" w:hAnsi="Times New Roman" w:cs="Times New Roman" w:hint="eastAsia"/>
          <w:color w:val="000000" w:themeColor="text1"/>
        </w:rPr>
        <w:t>均依行政院</w:t>
      </w:r>
      <w:proofErr w:type="gramEnd"/>
      <w:r w:rsidRPr="00447B2C">
        <w:rPr>
          <w:rStyle w:val="ABC"/>
          <w:rFonts w:ascii="Times New Roman" w:hAnsi="Times New Roman" w:cs="Times New Roman" w:hint="eastAsia"/>
          <w:color w:val="000000" w:themeColor="text1"/>
        </w:rPr>
        <w:t>人事行政總處之</w:t>
      </w:r>
      <w:proofErr w:type="gramStart"/>
      <w:r w:rsidRPr="00447B2C">
        <w:rPr>
          <w:rStyle w:val="ABC"/>
          <w:rFonts w:ascii="Times New Roman" w:hAnsi="Times New Roman" w:cs="Times New Roman" w:hint="eastAsia"/>
          <w:color w:val="000000" w:themeColor="text1"/>
        </w:rPr>
        <w:t>當地停班公</w:t>
      </w:r>
      <w:proofErr w:type="gramEnd"/>
      <w:r w:rsidRPr="00447B2C">
        <w:rPr>
          <w:rStyle w:val="ABC"/>
          <w:rFonts w:ascii="Times New Roman" w:hAnsi="Times New Roman" w:cs="Times New Roman" w:hint="eastAsia"/>
          <w:color w:val="000000" w:themeColor="text1"/>
        </w:rPr>
        <w:t>告為</w:t>
      </w:r>
      <w:r w:rsidR="00DE2E39">
        <w:rPr>
          <w:rStyle w:val="ABC"/>
          <w:rFonts w:ascii="Times New Roman" w:hAnsi="Times New Roman" w:cs="Times New Roman" w:hint="eastAsia"/>
          <w:color w:val="000000" w:themeColor="text1"/>
          <w:lang w:eastAsia="zh-TW"/>
        </w:rPr>
        <w:t>主</w:t>
      </w:r>
      <w:r w:rsidRPr="00447B2C">
        <w:rPr>
          <w:rStyle w:val="ABC"/>
          <w:rFonts w:ascii="Times New Roman" w:hAnsi="Times New Roman" w:cs="Times New Roman" w:hint="eastAsia"/>
          <w:color w:val="000000" w:themeColor="text1"/>
        </w:rPr>
        <w:t>，</w:t>
      </w:r>
      <w:proofErr w:type="spellStart"/>
      <w:r w:rsidR="00DE2E39">
        <w:rPr>
          <w:rStyle w:val="ABC"/>
          <w:rFonts w:ascii="Times New Roman" w:hAnsi="Times New Roman" w:cs="Times New Roman" w:hint="eastAsia"/>
          <w:color w:val="000000" w:themeColor="text1"/>
          <w:lang w:eastAsia="zh-TW"/>
        </w:rPr>
        <w:t>工作坊</w:t>
      </w:r>
      <w:r w:rsidRPr="00447B2C">
        <w:rPr>
          <w:rStyle w:val="ABC"/>
          <w:rFonts w:ascii="Times New Roman" w:hAnsi="Times New Roman" w:cs="Times New Roman" w:hint="eastAsia"/>
          <w:color w:val="000000" w:themeColor="text1"/>
        </w:rPr>
        <w:t>將擇期辦理</w:t>
      </w:r>
      <w:proofErr w:type="spellEnd"/>
      <w:r w:rsidRPr="00447B2C">
        <w:rPr>
          <w:rStyle w:val="ABC"/>
          <w:rFonts w:ascii="Times New Roman" w:hAnsi="Times New Roman" w:cs="Times New Roman" w:hint="eastAsia"/>
          <w:color w:val="000000" w:themeColor="text1"/>
        </w:rPr>
        <w:t>。</w:t>
      </w:r>
    </w:p>
    <w:p w14:paraId="4787153D" w14:textId="03D2F9C4" w:rsidR="00A00FC9" w:rsidRDefault="00DA7FE2" w:rsidP="00415BB1">
      <w:pPr>
        <w:adjustRightInd w:val="0"/>
        <w:snapToGrid w:val="0"/>
        <w:spacing w:line="480" w:lineRule="exact"/>
        <w:ind w:leftChars="177" w:left="671" w:hangingChars="88" w:hanging="246"/>
        <w:rPr>
          <w:rStyle w:val="ABC"/>
          <w:rFonts w:ascii="Times New Roman" w:hAnsi="Times New Roman" w:cs="Times New Roman"/>
          <w:color w:val="000000" w:themeColor="text1"/>
        </w:rPr>
      </w:pPr>
      <w:r w:rsidRPr="00447B2C">
        <w:rPr>
          <w:rStyle w:val="ABC"/>
          <w:rFonts w:ascii="Times New Roman" w:hAnsi="Times New Roman" w:cs="Times New Roman"/>
          <w:color w:val="000000" w:themeColor="text1"/>
        </w:rPr>
        <w:t>2.</w:t>
      </w:r>
      <w:r w:rsidRPr="00447B2C">
        <w:rPr>
          <w:rStyle w:val="ABC"/>
          <w:rFonts w:ascii="Times New Roman" w:hAnsi="Times New Roman" w:cs="Times New Roman" w:hint="eastAsia"/>
          <w:color w:val="000000" w:themeColor="text1"/>
        </w:rPr>
        <w:t>主辦單位及執行單位保留變更</w:t>
      </w:r>
      <w:r w:rsidR="006215C6" w:rsidRPr="00447B2C">
        <w:rPr>
          <w:rStyle w:val="ABC"/>
          <w:rFonts w:ascii="Times New Roman" w:hAnsi="Times New Roman" w:cs="Times New Roman" w:hint="eastAsia"/>
          <w:color w:val="000000" w:themeColor="text1"/>
          <w:lang w:eastAsia="zh-TW"/>
        </w:rPr>
        <w:t>工作坊</w:t>
      </w:r>
      <w:proofErr w:type="spellStart"/>
      <w:r w:rsidRPr="00447B2C">
        <w:rPr>
          <w:rStyle w:val="ABC"/>
          <w:rFonts w:ascii="Times New Roman" w:hAnsi="Times New Roman" w:cs="Times New Roman" w:hint="eastAsia"/>
          <w:color w:val="000000" w:themeColor="text1"/>
        </w:rPr>
        <w:t>議程與講師之權利</w:t>
      </w:r>
      <w:proofErr w:type="spellEnd"/>
      <w:r w:rsidRPr="00447B2C">
        <w:rPr>
          <w:rStyle w:val="ABC"/>
          <w:rFonts w:ascii="Times New Roman" w:hAnsi="Times New Roman" w:cs="Times New Roman" w:hint="eastAsia"/>
          <w:color w:val="000000" w:themeColor="text1"/>
        </w:rPr>
        <w:t>。</w:t>
      </w:r>
    </w:p>
    <w:p w14:paraId="65E9AE0E" w14:textId="23E9ECA9" w:rsidR="00415BB1" w:rsidRDefault="00415BB1" w:rsidP="00BE2D80">
      <w:pPr>
        <w:adjustRightInd w:val="0"/>
        <w:snapToGrid w:val="0"/>
        <w:spacing w:line="480" w:lineRule="exact"/>
        <w:ind w:leftChars="177" w:left="671" w:hangingChars="88" w:hanging="246"/>
        <w:rPr>
          <w:rStyle w:val="ABC"/>
          <w:rFonts w:ascii="Times New Roman" w:hAnsi="Times New Roman" w:cs="Times New Roman"/>
          <w:color w:val="000000" w:themeColor="text1"/>
        </w:rPr>
      </w:pPr>
      <w:r>
        <w:rPr>
          <w:rStyle w:val="ABC"/>
          <w:rFonts w:ascii="Times New Roman" w:hAnsi="Times New Roman" w:cs="Times New Roman" w:hint="eastAsia"/>
          <w:color w:val="000000" w:themeColor="text1"/>
          <w:lang w:eastAsia="zh-TW"/>
        </w:rPr>
        <w:t>3.</w:t>
      </w:r>
      <w:r>
        <w:rPr>
          <w:rStyle w:val="ABC"/>
          <w:rFonts w:ascii="Times New Roman" w:hAnsi="Times New Roman" w:cs="Times New Roman" w:hint="eastAsia"/>
          <w:color w:val="000000" w:themeColor="text1"/>
          <w:lang w:eastAsia="zh-TW"/>
        </w:rPr>
        <w:t>工作坊</w:t>
      </w:r>
      <w:r w:rsidRPr="00415BB1">
        <w:rPr>
          <w:rStyle w:val="ABC"/>
          <w:rFonts w:ascii="Times New Roman" w:hAnsi="Times New Roman" w:cs="Times New Roman" w:hint="eastAsia"/>
          <w:color w:val="000000" w:themeColor="text1"/>
          <w:lang w:eastAsia="zh-TW"/>
        </w:rPr>
        <w:t>現場將供應茶水</w:t>
      </w:r>
      <w:r w:rsidR="00BE2D80">
        <w:rPr>
          <w:rStyle w:val="ABC"/>
          <w:rFonts w:ascii="Times New Roman" w:hAnsi="Times New Roman" w:cs="Times New Roman" w:hint="eastAsia"/>
          <w:color w:val="000000" w:themeColor="text1"/>
          <w:lang w:eastAsia="zh-TW"/>
        </w:rPr>
        <w:t>及午餐</w:t>
      </w:r>
      <w:r w:rsidRPr="00415BB1">
        <w:rPr>
          <w:rStyle w:val="ABC"/>
          <w:rFonts w:ascii="Times New Roman" w:hAnsi="Times New Roman" w:cs="Times New Roman" w:hint="eastAsia"/>
          <w:color w:val="000000" w:themeColor="text1"/>
          <w:lang w:eastAsia="zh-TW"/>
        </w:rPr>
        <w:t>，但因響應環保請與會來賓自備環保杯</w:t>
      </w:r>
      <w:r w:rsidR="00BE2D80">
        <w:rPr>
          <w:rStyle w:val="ABC"/>
          <w:rFonts w:ascii="Times New Roman" w:hAnsi="Times New Roman" w:cs="Times New Roman" w:hint="eastAsia"/>
          <w:color w:val="000000" w:themeColor="text1"/>
          <w:lang w:eastAsia="zh-TW"/>
        </w:rPr>
        <w:t>&amp;</w:t>
      </w:r>
      <w:proofErr w:type="spellStart"/>
      <w:r w:rsidR="00BE2D80">
        <w:rPr>
          <w:rStyle w:val="ABC"/>
          <w:rFonts w:ascii="Times New Roman" w:hAnsi="Times New Roman" w:cs="Times New Roman" w:hint="eastAsia"/>
          <w:color w:val="000000" w:themeColor="text1"/>
          <w:lang w:eastAsia="zh-TW"/>
        </w:rPr>
        <w:t>環保餐具</w:t>
      </w:r>
      <w:proofErr w:type="spellEnd"/>
      <w:r w:rsidRPr="00415BB1">
        <w:rPr>
          <w:rStyle w:val="ABC"/>
          <w:rFonts w:ascii="Times New Roman" w:hAnsi="Times New Roman" w:cs="Times New Roman" w:hint="eastAsia"/>
          <w:color w:val="000000" w:themeColor="text1"/>
          <w:lang w:eastAsia="zh-TW"/>
        </w:rPr>
        <w:t>。</w:t>
      </w:r>
    </w:p>
    <w:p w14:paraId="2C5661A9" w14:textId="44D037BF" w:rsidR="00B41D71" w:rsidRDefault="00BE2D80" w:rsidP="00415BB1">
      <w:pPr>
        <w:adjustRightInd w:val="0"/>
        <w:snapToGrid w:val="0"/>
        <w:spacing w:line="480" w:lineRule="exact"/>
        <w:ind w:leftChars="177" w:left="671" w:hangingChars="88" w:hanging="246"/>
        <w:rPr>
          <w:rStyle w:val="ABC"/>
          <w:rFonts w:ascii="Times New Roman" w:hAnsi="Times New Roman" w:cs="Times New Roman"/>
          <w:color w:val="000000" w:themeColor="text1"/>
          <w:lang w:eastAsia="zh-TW"/>
        </w:rPr>
      </w:pPr>
      <w:r>
        <w:rPr>
          <w:rStyle w:val="ABC"/>
          <w:rFonts w:ascii="Times New Roman" w:hAnsi="Times New Roman" w:cs="Times New Roman" w:hint="eastAsia"/>
          <w:color w:val="000000" w:themeColor="text1"/>
          <w:lang w:eastAsia="zh-TW"/>
        </w:rPr>
        <w:t>4</w:t>
      </w:r>
      <w:r w:rsidR="00B41D71">
        <w:rPr>
          <w:rStyle w:val="ABC"/>
          <w:rFonts w:ascii="Times New Roman" w:hAnsi="Times New Roman" w:cs="Times New Roman" w:hint="eastAsia"/>
          <w:color w:val="000000" w:themeColor="text1"/>
          <w:lang w:eastAsia="zh-TW"/>
        </w:rPr>
        <w:t>.</w:t>
      </w:r>
      <w:r w:rsidR="00B41D71" w:rsidRPr="00B41D71">
        <w:rPr>
          <w:rStyle w:val="ABC"/>
          <w:rFonts w:ascii="Times New Roman" w:hAnsi="Times New Roman" w:cs="Times New Roman" w:hint="eastAsia"/>
          <w:color w:val="000000" w:themeColor="text1"/>
          <w:lang w:eastAsia="zh-TW"/>
        </w:rPr>
        <w:t>工作坊包含實作演練，請學員自備筆記型電腦，活動場地會提供無線網路</w:t>
      </w:r>
    </w:p>
    <w:p w14:paraId="5A8C919A" w14:textId="3A5F5CC0" w:rsidR="00415BB1" w:rsidRPr="00415BB1" w:rsidRDefault="00415BB1" w:rsidP="00415BB1">
      <w:pPr>
        <w:spacing w:beforeLines="50" w:before="180" w:line="480" w:lineRule="exact"/>
        <w:rPr>
          <w:rFonts w:ascii="Times New Roman" w:eastAsia="標楷體" w:hAnsi="Times New Roman" w:cs="Times New Roman"/>
          <w:b/>
          <w:color w:val="000000" w:themeColor="text1"/>
          <w:sz w:val="28"/>
        </w:rPr>
      </w:pPr>
      <w:r w:rsidRPr="00415BB1">
        <w:rPr>
          <w:rFonts w:ascii="Times New Roman" w:eastAsia="標楷體" w:hAnsi="Times New Roman" w:cs="Times New Roman" w:hint="eastAsia"/>
          <w:b/>
          <w:color w:val="000000" w:themeColor="text1"/>
          <w:sz w:val="28"/>
        </w:rPr>
        <w:t>九、會場交通資訊</w:t>
      </w:r>
    </w:p>
    <w:p w14:paraId="24058D9D" w14:textId="77777777" w:rsidR="00415BB1" w:rsidRPr="009F3054" w:rsidRDefault="00415BB1" w:rsidP="00415BB1">
      <w:pPr>
        <w:adjustRightInd w:val="0"/>
        <w:snapToGrid w:val="0"/>
        <w:spacing w:beforeLines="50" w:before="180" w:afterLines="50" w:after="180" w:line="0" w:lineRule="atLeast"/>
        <w:ind w:leftChars="200" w:left="480"/>
        <w:contextualSpacing/>
        <w:rPr>
          <w:rFonts w:ascii="Times New Roman" w:eastAsia="標楷體" w:hAnsi="Times New Roman" w:cs="Times New Roman"/>
          <w:color w:val="000000"/>
          <w:sz w:val="28"/>
          <w:szCs w:val="28"/>
          <w:lang w:val="x-none" w:eastAsia="x-none"/>
        </w:rPr>
      </w:pPr>
      <w:r w:rsidRPr="009F3054">
        <w:rPr>
          <w:rFonts w:ascii="Times New Roman" w:eastAsia="標楷體" w:hAnsi="Times New Roman" w:cs="Times New Roman"/>
          <w:color w:val="000000"/>
          <w:sz w:val="28"/>
          <w:szCs w:val="28"/>
          <w:lang w:val="x-none" w:eastAsia="x-none"/>
        </w:rPr>
        <w:t>【</w:t>
      </w:r>
      <w:proofErr w:type="spellStart"/>
      <w:r w:rsidRPr="009F3054">
        <w:rPr>
          <w:rFonts w:ascii="Times New Roman" w:eastAsia="標楷體" w:hAnsi="Times New Roman" w:cs="Times New Roman"/>
          <w:color w:val="000000"/>
          <w:sz w:val="28"/>
          <w:szCs w:val="28"/>
          <w:lang w:val="x-none" w:eastAsia="x-none"/>
        </w:rPr>
        <w:t>台北場</w:t>
      </w:r>
      <w:proofErr w:type="spellEnd"/>
      <w:r w:rsidRPr="009F3054">
        <w:rPr>
          <w:rFonts w:ascii="Times New Roman" w:eastAsia="標楷體" w:hAnsi="Times New Roman" w:cs="Times New Roman"/>
          <w:color w:val="000000"/>
          <w:sz w:val="28"/>
          <w:szCs w:val="28"/>
          <w:lang w:val="x-none" w:eastAsia="x-none"/>
        </w:rPr>
        <w:t>】</w:t>
      </w:r>
    </w:p>
    <w:p w14:paraId="04169828" w14:textId="11CEF340" w:rsidR="00415BB1" w:rsidRPr="00415BB1" w:rsidRDefault="002611E6" w:rsidP="00415BB1">
      <w:pPr>
        <w:adjustRightInd w:val="0"/>
        <w:snapToGrid w:val="0"/>
        <w:spacing w:beforeLines="50" w:before="180" w:afterLines="50" w:after="180" w:line="0" w:lineRule="atLeast"/>
        <w:ind w:leftChars="200" w:left="480"/>
        <w:contextualSpacing/>
        <w:rPr>
          <w:rFonts w:ascii="Times New Roman" w:eastAsia="新細明體" w:hAnsi="Times New Roman" w:cs="Times New Roman"/>
          <w:noProof/>
          <w:szCs w:val="20"/>
        </w:rPr>
      </w:pPr>
      <w:proofErr w:type="spellStart"/>
      <w:r w:rsidRPr="002611E6">
        <w:rPr>
          <w:rFonts w:ascii="Times New Roman" w:eastAsia="標楷體" w:hAnsi="Times New Roman" w:cs="Times New Roman" w:hint="eastAsia"/>
          <w:color w:val="000000"/>
          <w:sz w:val="28"/>
          <w:szCs w:val="28"/>
          <w:lang w:val="x-none" w:eastAsia="x-none"/>
        </w:rPr>
        <w:t>集思交通部國際會議中心</w:t>
      </w:r>
      <w:proofErr w:type="spellEnd"/>
      <w:r w:rsidR="00415BB1" w:rsidRPr="009F3054">
        <w:rPr>
          <w:rFonts w:ascii="Times New Roman" w:eastAsia="標楷體" w:hAnsi="Times New Roman" w:cs="Times New Roman"/>
          <w:color w:val="000000"/>
          <w:sz w:val="28"/>
          <w:szCs w:val="28"/>
          <w:lang w:val="x-none" w:eastAsia="x-none"/>
        </w:rPr>
        <w:t>(</w:t>
      </w:r>
      <w:r w:rsidR="00415BB1" w:rsidRPr="009F3054">
        <w:rPr>
          <w:rFonts w:ascii="Times New Roman" w:eastAsia="標楷體" w:hAnsi="Times New Roman" w:cs="Times New Roman"/>
          <w:color w:val="000000"/>
          <w:sz w:val="28"/>
          <w:szCs w:val="28"/>
          <w:lang w:val="x-none" w:eastAsia="x-none"/>
        </w:rPr>
        <w:t>台北市中正區杭州南路一段</w:t>
      </w:r>
      <w:r w:rsidR="00415BB1" w:rsidRPr="009F3054">
        <w:rPr>
          <w:rFonts w:ascii="Times New Roman" w:eastAsia="標楷體" w:hAnsi="Times New Roman" w:cs="Times New Roman"/>
          <w:color w:val="000000"/>
          <w:sz w:val="28"/>
          <w:szCs w:val="28"/>
          <w:lang w:val="x-none" w:eastAsia="x-none"/>
        </w:rPr>
        <w:t>24</w:t>
      </w:r>
      <w:r w:rsidR="00415BB1" w:rsidRPr="009F3054">
        <w:rPr>
          <w:rFonts w:ascii="Times New Roman" w:eastAsia="標楷體" w:hAnsi="Times New Roman" w:cs="Times New Roman"/>
          <w:color w:val="000000"/>
          <w:sz w:val="28"/>
          <w:szCs w:val="28"/>
          <w:lang w:val="x-none" w:eastAsia="x-none"/>
        </w:rPr>
        <w:t>號</w:t>
      </w:r>
      <w:r w:rsidR="00415BB1" w:rsidRPr="009F3054">
        <w:rPr>
          <w:rFonts w:ascii="Times New Roman" w:eastAsia="標楷體" w:hAnsi="Times New Roman" w:cs="Times New Roman"/>
          <w:color w:val="000000"/>
          <w:sz w:val="28"/>
          <w:szCs w:val="28"/>
          <w:lang w:val="x-none" w:eastAsia="x-none"/>
        </w:rPr>
        <w:t>)</w:t>
      </w:r>
    </w:p>
    <w:p w14:paraId="35370F8B" w14:textId="4885BCE3" w:rsidR="002611E6" w:rsidRPr="00694526" w:rsidRDefault="002611E6" w:rsidP="002611E6">
      <w:pPr>
        <w:adjustRightInd w:val="0"/>
        <w:snapToGrid w:val="0"/>
        <w:spacing w:beforeLines="50" w:before="180" w:afterLines="50" w:after="180" w:line="0" w:lineRule="atLeast"/>
        <w:ind w:leftChars="200" w:left="480"/>
        <w:contextualSpacing/>
        <w:rPr>
          <w:rStyle w:val="ABC"/>
          <w:rFonts w:ascii="Times New Roman" w:hAnsi="Times New Roman"/>
          <w:b/>
        </w:rPr>
      </w:pPr>
      <w:r w:rsidRPr="00D92E92">
        <w:rPr>
          <w:rStyle w:val="ABC"/>
          <w:rFonts w:ascii="Times New Roman" w:hAnsi="Times New Roman"/>
          <w:b/>
          <w:noProof/>
        </w:rPr>
        <w:drawing>
          <wp:inline distT="0" distB="0" distL="0" distR="0" wp14:anchorId="5FE40437" wp14:editId="5537B716">
            <wp:extent cx="4752975" cy="2478129"/>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9600" cy="2502439"/>
                    </a:xfrm>
                    <a:prstGeom prst="rect">
                      <a:avLst/>
                    </a:prstGeom>
                    <a:noFill/>
                    <a:ln>
                      <a:noFill/>
                    </a:ln>
                  </pic:spPr>
                </pic:pic>
              </a:graphicData>
            </a:graphic>
          </wp:inline>
        </w:drawing>
      </w:r>
    </w:p>
    <w:p w14:paraId="00FA3A45" w14:textId="64FB5D7D" w:rsidR="00415BB1" w:rsidRPr="00415BB1" w:rsidRDefault="002611E6" w:rsidP="002611E6">
      <w:pPr>
        <w:adjustRightInd w:val="0"/>
        <w:snapToGrid w:val="0"/>
        <w:spacing w:beforeLines="50" w:before="180" w:afterLines="50" w:after="180" w:line="0" w:lineRule="atLeast"/>
        <w:contextualSpacing/>
        <w:rPr>
          <w:rFonts w:ascii="Times New Roman" w:eastAsia="新細明體" w:hAnsi="Times New Roman" w:cs="Times New Roman"/>
          <w:noProof/>
          <w:szCs w:val="20"/>
        </w:rPr>
      </w:pPr>
      <w:r w:rsidRPr="00302243">
        <w:rPr>
          <w:noProof/>
        </w:rPr>
        <w:drawing>
          <wp:inline distT="0" distB="0" distL="0" distR="0" wp14:anchorId="4982AD16" wp14:editId="37C3BCC4">
            <wp:extent cx="5267325" cy="2969161"/>
            <wp:effectExtent l="0" t="0" r="0" b="317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149" cy="2979772"/>
                    </a:xfrm>
                    <a:prstGeom prst="rect">
                      <a:avLst/>
                    </a:prstGeom>
                    <a:noFill/>
                    <a:ln>
                      <a:noFill/>
                    </a:ln>
                  </pic:spPr>
                </pic:pic>
              </a:graphicData>
            </a:graphic>
          </wp:inline>
        </w:drawing>
      </w:r>
    </w:p>
    <w:p w14:paraId="26A3AE49" w14:textId="77777777" w:rsidR="00415BB1" w:rsidRPr="009F3054" w:rsidRDefault="00415BB1" w:rsidP="00415BB1">
      <w:pPr>
        <w:adjustRightInd w:val="0"/>
        <w:snapToGrid w:val="0"/>
        <w:spacing w:beforeLines="50" w:before="180" w:afterLines="50" w:after="180" w:line="0" w:lineRule="atLeast"/>
        <w:ind w:leftChars="200" w:left="480"/>
        <w:contextualSpacing/>
        <w:rPr>
          <w:rFonts w:ascii="Times New Roman" w:eastAsia="標楷體" w:hAnsi="Times New Roman" w:cs="Times New Roman"/>
          <w:color w:val="000000"/>
          <w:sz w:val="28"/>
          <w:szCs w:val="28"/>
          <w:lang w:val="x-none" w:eastAsia="x-none"/>
        </w:rPr>
      </w:pPr>
      <w:r w:rsidRPr="009F3054">
        <w:rPr>
          <w:rFonts w:ascii="Times New Roman" w:eastAsia="標楷體" w:hAnsi="Times New Roman" w:cs="Times New Roman" w:hint="eastAsia"/>
          <w:color w:val="000000"/>
          <w:sz w:val="28"/>
          <w:szCs w:val="28"/>
          <w:lang w:val="x-none" w:eastAsia="x-none"/>
        </w:rPr>
        <w:lastRenderedPageBreak/>
        <w:t>【高雄場】</w:t>
      </w:r>
    </w:p>
    <w:p w14:paraId="7775FE66" w14:textId="044CA7CE" w:rsidR="00415BB1" w:rsidRDefault="004167A7" w:rsidP="009F3054">
      <w:pPr>
        <w:adjustRightInd w:val="0"/>
        <w:snapToGrid w:val="0"/>
        <w:spacing w:beforeLines="50" w:before="180" w:afterLines="50" w:after="180" w:line="0" w:lineRule="atLeast"/>
        <w:ind w:leftChars="200" w:left="480"/>
        <w:contextualSpacing/>
        <w:rPr>
          <w:rFonts w:ascii="Times New Roman" w:eastAsia="標楷體" w:hAnsi="Times New Roman" w:cs="Times New Roman"/>
          <w:color w:val="000000"/>
          <w:sz w:val="28"/>
          <w:szCs w:val="28"/>
          <w:lang w:val="x-none"/>
        </w:rPr>
      </w:pPr>
      <w:r>
        <w:rPr>
          <w:rFonts w:ascii="Times New Roman" w:eastAsia="標楷體" w:hAnsi="Times New Roman" w:cs="Times New Roman"/>
          <w:noProof/>
          <w:color w:val="000000"/>
          <w:sz w:val="28"/>
          <w:szCs w:val="28"/>
          <w:lang w:val="x-none" w:eastAsia="x-none"/>
        </w:rPr>
        <w:drawing>
          <wp:anchor distT="0" distB="0" distL="114300" distR="114300" simplePos="0" relativeHeight="251660288" behindDoc="0" locked="0" layoutInCell="1" allowOverlap="1" wp14:anchorId="13EA8F4E" wp14:editId="436B60E2">
            <wp:simplePos x="0" y="0"/>
            <wp:positionH relativeFrom="column">
              <wp:posOffset>76200</wp:posOffset>
            </wp:positionH>
            <wp:positionV relativeFrom="paragraph">
              <wp:posOffset>330835</wp:posOffset>
            </wp:positionV>
            <wp:extent cx="5274310" cy="3646170"/>
            <wp:effectExtent l="0" t="0" r="2540"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F5E1BA6-2B43-4AAF-9892-5750C1FA55D1_0.jpg"/>
                    <pic:cNvPicPr/>
                  </pic:nvPicPr>
                  <pic:blipFill>
                    <a:blip r:embed="rId11">
                      <a:extLst>
                        <a:ext uri="{28A0092B-C50C-407E-A947-70E740481C1C}">
                          <a14:useLocalDpi xmlns:a14="http://schemas.microsoft.com/office/drawing/2010/main" val="0"/>
                        </a:ext>
                      </a:extLst>
                    </a:blip>
                    <a:stretch>
                      <a:fillRect/>
                    </a:stretch>
                  </pic:blipFill>
                  <pic:spPr>
                    <a:xfrm>
                      <a:off x="0" y="0"/>
                      <a:ext cx="5274310" cy="364617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F3054" w:rsidRPr="009F3054">
        <w:rPr>
          <w:rFonts w:ascii="Times New Roman" w:eastAsia="標楷體" w:hAnsi="Times New Roman" w:cs="Times New Roman" w:hint="eastAsia"/>
          <w:color w:val="000000"/>
          <w:sz w:val="28"/>
          <w:szCs w:val="28"/>
          <w:lang w:val="x-none" w:eastAsia="x-none"/>
        </w:rPr>
        <w:t>高雄市教育講師職業工會</w:t>
      </w:r>
      <w:proofErr w:type="spellEnd"/>
      <w:r w:rsidR="002611E6">
        <w:rPr>
          <w:rFonts w:ascii="Times New Roman" w:eastAsia="標楷體" w:hAnsi="Times New Roman" w:cs="Times New Roman" w:hint="eastAsia"/>
          <w:color w:val="000000"/>
          <w:sz w:val="28"/>
          <w:szCs w:val="28"/>
          <w:lang w:val="x-none"/>
        </w:rPr>
        <w:t>(</w:t>
      </w:r>
      <w:proofErr w:type="spellStart"/>
      <w:r w:rsidR="002611E6" w:rsidRPr="002611E6">
        <w:rPr>
          <w:rFonts w:ascii="Times New Roman" w:eastAsia="標楷體" w:hAnsi="Times New Roman" w:cs="Times New Roman" w:hint="eastAsia"/>
          <w:color w:val="000000"/>
          <w:sz w:val="28"/>
          <w:szCs w:val="28"/>
          <w:lang w:val="x-none"/>
        </w:rPr>
        <w:t>高雄市苓雅區光華一路</w:t>
      </w:r>
      <w:proofErr w:type="spellEnd"/>
      <w:r w:rsidR="002611E6" w:rsidRPr="002611E6">
        <w:rPr>
          <w:rFonts w:ascii="Times New Roman" w:eastAsia="標楷體" w:hAnsi="Times New Roman" w:cs="Times New Roman" w:hint="eastAsia"/>
          <w:color w:val="000000"/>
          <w:sz w:val="28"/>
          <w:szCs w:val="28"/>
          <w:lang w:val="x-none"/>
        </w:rPr>
        <w:t>12</w:t>
      </w:r>
      <w:r w:rsidR="002611E6" w:rsidRPr="002611E6">
        <w:rPr>
          <w:rFonts w:ascii="Times New Roman" w:eastAsia="標楷體" w:hAnsi="Times New Roman" w:cs="Times New Roman" w:hint="eastAsia"/>
          <w:color w:val="000000"/>
          <w:sz w:val="28"/>
          <w:szCs w:val="28"/>
          <w:lang w:val="x-none"/>
        </w:rPr>
        <w:t>號</w:t>
      </w:r>
      <w:r w:rsidR="002611E6" w:rsidRPr="002611E6">
        <w:rPr>
          <w:rFonts w:ascii="Times New Roman" w:eastAsia="標楷體" w:hAnsi="Times New Roman" w:cs="Times New Roman" w:hint="eastAsia"/>
          <w:color w:val="000000"/>
          <w:sz w:val="28"/>
          <w:szCs w:val="28"/>
          <w:lang w:val="x-none"/>
        </w:rPr>
        <w:t>7</w:t>
      </w:r>
      <w:r w:rsidR="002611E6" w:rsidRPr="002611E6">
        <w:rPr>
          <w:rFonts w:ascii="Times New Roman" w:eastAsia="標楷體" w:hAnsi="Times New Roman" w:cs="Times New Roman" w:hint="eastAsia"/>
          <w:color w:val="000000"/>
          <w:sz w:val="28"/>
          <w:szCs w:val="28"/>
          <w:lang w:val="x-none"/>
        </w:rPr>
        <w:t>樓</w:t>
      </w:r>
      <w:r w:rsidR="002611E6">
        <w:rPr>
          <w:rFonts w:ascii="Times New Roman" w:eastAsia="標楷體" w:hAnsi="Times New Roman" w:cs="Times New Roman" w:hint="eastAsia"/>
          <w:color w:val="000000"/>
          <w:sz w:val="28"/>
          <w:szCs w:val="28"/>
          <w:lang w:val="x-none"/>
        </w:rPr>
        <w:t>)</w:t>
      </w:r>
    </w:p>
    <w:p w14:paraId="6E9A6BCC" w14:textId="06584B47" w:rsidR="002611E6" w:rsidRDefault="002611E6" w:rsidP="009F3054">
      <w:pPr>
        <w:adjustRightInd w:val="0"/>
        <w:snapToGrid w:val="0"/>
        <w:spacing w:beforeLines="50" w:before="180" w:afterLines="50" w:after="180" w:line="0" w:lineRule="atLeast"/>
        <w:ind w:leftChars="200" w:left="480"/>
        <w:contextualSpacing/>
        <w:rPr>
          <w:rFonts w:ascii="Times New Roman" w:eastAsia="標楷體" w:hAnsi="Times New Roman" w:cs="Times New Roman"/>
          <w:color w:val="000000"/>
          <w:sz w:val="28"/>
          <w:szCs w:val="28"/>
          <w:lang w:val="x-none" w:eastAsia="x-none"/>
        </w:rPr>
      </w:pPr>
    </w:p>
    <w:tbl>
      <w:tblPr>
        <w:tblW w:w="50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414"/>
        <w:gridCol w:w="6945"/>
      </w:tblGrid>
      <w:tr w:rsidR="002611E6" w:rsidRPr="002611E6" w14:paraId="475F861D" w14:textId="77777777" w:rsidTr="004167A7">
        <w:tc>
          <w:tcPr>
            <w:tcW w:w="846" w:type="pct"/>
            <w:shd w:val="clear" w:color="auto" w:fill="F3F3F3"/>
            <w:vAlign w:val="center"/>
            <w:hideMark/>
          </w:tcPr>
          <w:p w14:paraId="13169932" w14:textId="77777777" w:rsidR="002611E6" w:rsidRPr="002611E6" w:rsidRDefault="002611E6" w:rsidP="002611E6">
            <w:pPr>
              <w:widowControl/>
              <w:spacing w:line="240" w:lineRule="atLeast"/>
              <w:jc w:val="both"/>
              <w:rPr>
                <w:rFonts w:ascii="Times New Roman" w:eastAsia="標楷體" w:hAnsi="Times New Roman" w:cs="Times New Roman"/>
                <w:kern w:val="0"/>
                <w:szCs w:val="18"/>
              </w:rPr>
            </w:pPr>
            <w:r w:rsidRPr="002611E6">
              <w:rPr>
                <w:rFonts w:ascii="Times New Roman" w:eastAsia="標楷體" w:hAnsi="Times New Roman" w:cs="Times New Roman" w:hint="eastAsia"/>
                <w:kern w:val="0"/>
                <w:szCs w:val="18"/>
              </w:rPr>
              <w:t>交通工具</w:t>
            </w:r>
          </w:p>
        </w:tc>
        <w:tc>
          <w:tcPr>
            <w:tcW w:w="4154" w:type="pct"/>
            <w:shd w:val="clear" w:color="auto" w:fill="F3F3F3"/>
            <w:vAlign w:val="center"/>
            <w:hideMark/>
          </w:tcPr>
          <w:p w14:paraId="64FFE0CA" w14:textId="77777777" w:rsidR="002611E6" w:rsidRPr="002611E6" w:rsidRDefault="002611E6" w:rsidP="002611E6">
            <w:pPr>
              <w:widowControl/>
              <w:spacing w:line="240" w:lineRule="atLeast"/>
              <w:jc w:val="both"/>
              <w:rPr>
                <w:rFonts w:ascii="Times New Roman" w:eastAsia="標楷體" w:hAnsi="Times New Roman" w:cs="Times New Roman"/>
                <w:kern w:val="0"/>
                <w:szCs w:val="18"/>
              </w:rPr>
            </w:pPr>
            <w:r w:rsidRPr="002611E6">
              <w:rPr>
                <w:rFonts w:ascii="Times New Roman" w:eastAsia="標楷體" w:hAnsi="Times New Roman" w:cs="Times New Roman" w:hint="eastAsia"/>
                <w:kern w:val="0"/>
                <w:szCs w:val="18"/>
              </w:rPr>
              <w:t>交通方式</w:t>
            </w:r>
          </w:p>
        </w:tc>
      </w:tr>
      <w:tr w:rsidR="002611E6" w:rsidRPr="002611E6" w14:paraId="0DD7125F" w14:textId="77777777" w:rsidTr="004167A7">
        <w:tc>
          <w:tcPr>
            <w:tcW w:w="846" w:type="pct"/>
            <w:shd w:val="clear" w:color="auto" w:fill="FFFFFF"/>
            <w:vAlign w:val="center"/>
            <w:hideMark/>
          </w:tcPr>
          <w:p w14:paraId="36A8F37B" w14:textId="7268A956" w:rsidR="002611E6" w:rsidRPr="002611E6" w:rsidRDefault="002611E6" w:rsidP="002611E6">
            <w:pPr>
              <w:widowControl/>
              <w:spacing w:line="240" w:lineRule="atLeast"/>
              <w:jc w:val="both"/>
              <w:rPr>
                <w:rFonts w:ascii="Times New Roman" w:eastAsia="標楷體" w:hAnsi="Times New Roman" w:cs="Times New Roman"/>
                <w:kern w:val="0"/>
                <w:szCs w:val="18"/>
              </w:rPr>
            </w:pPr>
            <w:r w:rsidRPr="002611E6">
              <w:rPr>
                <w:rFonts w:ascii="Times New Roman" w:eastAsia="標楷體" w:hAnsi="Times New Roman" w:cs="Times New Roman" w:hint="eastAsia"/>
                <w:kern w:val="0"/>
                <w:szCs w:val="18"/>
              </w:rPr>
              <w:t>高鐵</w:t>
            </w:r>
            <w:r w:rsidR="00C23837">
              <w:rPr>
                <w:rFonts w:ascii="Times New Roman" w:eastAsia="標楷體" w:hAnsi="Times New Roman" w:cs="Times New Roman" w:hint="eastAsia"/>
                <w:kern w:val="0"/>
                <w:szCs w:val="18"/>
              </w:rPr>
              <w:t>轉公車</w:t>
            </w:r>
          </w:p>
        </w:tc>
        <w:tc>
          <w:tcPr>
            <w:tcW w:w="4154" w:type="pct"/>
            <w:shd w:val="clear" w:color="auto" w:fill="FFFFFF"/>
            <w:vAlign w:val="center"/>
            <w:hideMark/>
          </w:tcPr>
          <w:p w14:paraId="0A919393" w14:textId="5A3F38C4" w:rsidR="002611E6" w:rsidRPr="002611E6" w:rsidRDefault="002611E6" w:rsidP="002611E6">
            <w:pPr>
              <w:widowControl/>
              <w:spacing w:line="240" w:lineRule="atLeast"/>
              <w:jc w:val="both"/>
              <w:rPr>
                <w:rFonts w:ascii="Times New Roman" w:eastAsia="標楷體" w:hAnsi="Times New Roman" w:cs="Times New Roman"/>
                <w:kern w:val="0"/>
                <w:szCs w:val="18"/>
              </w:rPr>
            </w:pPr>
            <w:r w:rsidRPr="002611E6">
              <w:rPr>
                <w:rFonts w:ascii="Times New Roman" w:eastAsia="標楷體" w:hAnsi="Times New Roman" w:cs="Times New Roman" w:hint="eastAsia"/>
                <w:kern w:val="0"/>
                <w:szCs w:val="18"/>
              </w:rPr>
              <w:t>自左營高鐵站轉乘捷運至</w:t>
            </w:r>
            <w:r w:rsidR="00C23837">
              <w:rPr>
                <w:rFonts w:ascii="Times New Roman" w:eastAsia="標楷體" w:hAnsi="Times New Roman" w:cs="Times New Roman" w:hint="eastAsia"/>
                <w:kern w:val="0"/>
                <w:szCs w:val="18"/>
              </w:rPr>
              <w:t>三多商圈</w:t>
            </w:r>
            <w:r w:rsidRPr="002611E6">
              <w:rPr>
                <w:rFonts w:ascii="Times New Roman" w:eastAsia="標楷體" w:hAnsi="Times New Roman" w:cs="Times New Roman" w:hint="eastAsia"/>
                <w:kern w:val="0"/>
                <w:szCs w:val="18"/>
              </w:rPr>
              <w:t>站</w:t>
            </w:r>
            <w:r w:rsidRPr="002611E6">
              <w:rPr>
                <w:rFonts w:ascii="Times New Roman" w:eastAsia="標楷體" w:hAnsi="Times New Roman" w:cs="Times New Roman" w:hint="eastAsia"/>
                <w:kern w:val="0"/>
                <w:szCs w:val="18"/>
              </w:rPr>
              <w:t xml:space="preserve"> (</w:t>
            </w:r>
            <w:r w:rsidR="00C23837">
              <w:rPr>
                <w:rFonts w:ascii="Times New Roman" w:eastAsia="標楷體" w:hAnsi="Times New Roman" w:cs="Times New Roman" w:hint="eastAsia"/>
                <w:kern w:val="0"/>
                <w:szCs w:val="18"/>
              </w:rPr>
              <w:t>17</w:t>
            </w:r>
            <w:r w:rsidRPr="002611E6">
              <w:rPr>
                <w:rFonts w:ascii="Times New Roman" w:eastAsia="標楷體" w:hAnsi="Times New Roman" w:cs="Times New Roman" w:hint="eastAsia"/>
                <w:kern w:val="0"/>
                <w:szCs w:val="18"/>
              </w:rPr>
              <w:t>分鐘</w:t>
            </w:r>
            <w:r w:rsidRPr="002611E6">
              <w:rPr>
                <w:rFonts w:ascii="Times New Roman" w:eastAsia="標楷體" w:hAnsi="Times New Roman" w:cs="Times New Roman" w:hint="eastAsia"/>
                <w:kern w:val="0"/>
                <w:szCs w:val="18"/>
              </w:rPr>
              <w:t>)</w:t>
            </w:r>
            <w:r w:rsidR="00C23837">
              <w:rPr>
                <w:rFonts w:ascii="Times New Roman" w:eastAsia="標楷體" w:hAnsi="Times New Roman" w:cs="Times New Roman" w:hint="eastAsia"/>
                <w:kern w:val="0"/>
                <w:szCs w:val="18"/>
              </w:rPr>
              <w:t>，</w:t>
            </w:r>
            <w:r w:rsidR="00C23837" w:rsidRPr="00C23837">
              <w:rPr>
                <w:rFonts w:ascii="Times New Roman" w:eastAsia="標楷體" w:hAnsi="Times New Roman" w:cs="Times New Roman" w:hint="eastAsia"/>
                <w:kern w:val="0"/>
                <w:szCs w:val="18"/>
              </w:rPr>
              <w:t>搭乘</w:t>
            </w:r>
            <w:r w:rsidR="00C23837" w:rsidRPr="00C23837">
              <w:rPr>
                <w:rFonts w:ascii="Times New Roman" w:eastAsia="標楷體" w:hAnsi="Times New Roman" w:cs="Times New Roman" w:hint="eastAsia"/>
                <w:kern w:val="0"/>
                <w:szCs w:val="18"/>
              </w:rPr>
              <w:t>70</w:t>
            </w:r>
            <w:r w:rsidR="00C23837" w:rsidRPr="00C23837">
              <w:rPr>
                <w:rFonts w:ascii="Times New Roman" w:eastAsia="標楷體" w:hAnsi="Times New Roman" w:cs="Times New Roman" w:hint="eastAsia"/>
                <w:kern w:val="0"/>
                <w:szCs w:val="18"/>
              </w:rPr>
              <w:t>、</w:t>
            </w:r>
            <w:r w:rsidR="00C23837" w:rsidRPr="00C23837">
              <w:rPr>
                <w:rFonts w:ascii="Times New Roman" w:eastAsia="標楷體" w:hAnsi="Times New Roman" w:cs="Times New Roman" w:hint="eastAsia"/>
                <w:kern w:val="0"/>
                <w:szCs w:val="18"/>
              </w:rPr>
              <w:t>100</w:t>
            </w:r>
            <w:r w:rsidR="00C23837" w:rsidRPr="00C23837">
              <w:rPr>
                <w:rFonts w:ascii="Times New Roman" w:eastAsia="標楷體" w:hAnsi="Times New Roman" w:cs="Times New Roman" w:hint="eastAsia"/>
                <w:kern w:val="0"/>
                <w:szCs w:val="18"/>
              </w:rPr>
              <w:t>號公車</w:t>
            </w:r>
            <w:r w:rsidR="00C23837" w:rsidRPr="00C23837">
              <w:rPr>
                <w:rFonts w:ascii="Times New Roman" w:eastAsia="標楷體" w:hAnsi="Times New Roman" w:cs="Times New Roman" w:hint="eastAsia"/>
                <w:kern w:val="0"/>
                <w:szCs w:val="18"/>
              </w:rPr>
              <w:t>(</w:t>
            </w:r>
            <w:r w:rsidR="00C23837" w:rsidRPr="00C23837">
              <w:rPr>
                <w:rFonts w:ascii="Times New Roman" w:eastAsia="標楷體" w:hAnsi="Times New Roman" w:cs="Times New Roman" w:hint="eastAsia"/>
                <w:kern w:val="0"/>
                <w:szCs w:val="18"/>
              </w:rPr>
              <w:t>站點在</w:t>
            </w:r>
            <w:r w:rsidR="00C23837" w:rsidRPr="00C23837">
              <w:rPr>
                <w:rFonts w:ascii="Times New Roman" w:eastAsia="標楷體" w:hAnsi="Times New Roman" w:cs="Times New Roman" w:hint="eastAsia"/>
                <w:kern w:val="0"/>
                <w:szCs w:val="18"/>
              </w:rPr>
              <w:t>SOGO</w:t>
            </w:r>
            <w:r w:rsidR="00C23837" w:rsidRPr="00C23837">
              <w:rPr>
                <w:rFonts w:ascii="Times New Roman" w:eastAsia="標楷體" w:hAnsi="Times New Roman" w:cs="Times New Roman" w:hint="eastAsia"/>
                <w:kern w:val="0"/>
                <w:szCs w:val="18"/>
              </w:rPr>
              <w:t>百貨正前方</w:t>
            </w:r>
            <w:r w:rsidR="00C23837" w:rsidRPr="00C23837">
              <w:rPr>
                <w:rFonts w:ascii="Times New Roman" w:eastAsia="標楷體" w:hAnsi="Times New Roman" w:cs="Times New Roman" w:hint="eastAsia"/>
                <w:kern w:val="0"/>
                <w:szCs w:val="18"/>
              </w:rPr>
              <w:t>)</w:t>
            </w:r>
            <w:r w:rsidR="00C23837" w:rsidRPr="00C23837">
              <w:rPr>
                <w:rFonts w:ascii="Times New Roman" w:eastAsia="標楷體" w:hAnsi="Times New Roman" w:cs="Times New Roman" w:hint="eastAsia"/>
                <w:kern w:val="0"/>
                <w:szCs w:val="18"/>
              </w:rPr>
              <w:t>，於光華路口下車。</w:t>
            </w:r>
          </w:p>
        </w:tc>
      </w:tr>
      <w:tr w:rsidR="002611E6" w:rsidRPr="002611E6" w14:paraId="642A5901" w14:textId="77777777" w:rsidTr="004167A7">
        <w:tc>
          <w:tcPr>
            <w:tcW w:w="846" w:type="pct"/>
            <w:shd w:val="clear" w:color="auto" w:fill="FFFFFF"/>
            <w:vAlign w:val="center"/>
          </w:tcPr>
          <w:p w14:paraId="0EE8812F" w14:textId="154D6C5D" w:rsidR="002611E6" w:rsidRPr="002611E6" w:rsidRDefault="002611E6" w:rsidP="002611E6">
            <w:pPr>
              <w:widowControl/>
              <w:spacing w:line="240" w:lineRule="atLeast"/>
              <w:jc w:val="both"/>
              <w:rPr>
                <w:rFonts w:ascii="Times New Roman" w:eastAsia="標楷體" w:hAnsi="Times New Roman" w:cs="Times New Roman"/>
                <w:kern w:val="0"/>
                <w:szCs w:val="18"/>
              </w:rPr>
            </w:pPr>
            <w:r w:rsidRPr="002611E6">
              <w:rPr>
                <w:rFonts w:ascii="Times New Roman" w:eastAsia="標楷體" w:hAnsi="Times New Roman" w:cs="Times New Roman" w:hint="eastAsia"/>
                <w:kern w:val="0"/>
                <w:szCs w:val="18"/>
              </w:rPr>
              <w:t>台鐵</w:t>
            </w:r>
            <w:r w:rsidR="00C23837">
              <w:rPr>
                <w:rFonts w:ascii="Times New Roman" w:eastAsia="標楷體" w:hAnsi="Times New Roman" w:cs="Times New Roman" w:hint="eastAsia"/>
                <w:kern w:val="0"/>
                <w:szCs w:val="18"/>
              </w:rPr>
              <w:t>轉公車</w:t>
            </w:r>
          </w:p>
        </w:tc>
        <w:tc>
          <w:tcPr>
            <w:tcW w:w="4154" w:type="pct"/>
            <w:shd w:val="clear" w:color="auto" w:fill="FFFFFF"/>
            <w:vAlign w:val="center"/>
          </w:tcPr>
          <w:p w14:paraId="7B96D305" w14:textId="7B58365E" w:rsidR="002611E6" w:rsidRPr="002611E6" w:rsidRDefault="002611E6" w:rsidP="002611E6">
            <w:pPr>
              <w:widowControl/>
              <w:spacing w:line="240" w:lineRule="atLeast"/>
              <w:jc w:val="both"/>
              <w:rPr>
                <w:rFonts w:ascii="Times New Roman" w:eastAsia="標楷體" w:hAnsi="Times New Roman" w:cs="Times New Roman"/>
                <w:kern w:val="0"/>
                <w:szCs w:val="18"/>
              </w:rPr>
            </w:pPr>
            <w:r w:rsidRPr="002611E6">
              <w:rPr>
                <w:rFonts w:ascii="Times New Roman" w:eastAsia="標楷體" w:hAnsi="Times New Roman" w:cs="Times New Roman" w:hint="eastAsia"/>
                <w:kern w:val="0"/>
                <w:szCs w:val="18"/>
              </w:rPr>
              <w:t>搭乘至【</w:t>
            </w:r>
            <w:r w:rsidR="00C23837">
              <w:rPr>
                <w:rFonts w:ascii="Times New Roman" w:eastAsia="標楷體" w:hAnsi="Times New Roman" w:cs="Times New Roman" w:hint="eastAsia"/>
                <w:kern w:val="0"/>
                <w:szCs w:val="18"/>
              </w:rPr>
              <w:t>高雄</w:t>
            </w:r>
            <w:r w:rsidRPr="002611E6">
              <w:rPr>
                <w:rFonts w:ascii="Times New Roman" w:eastAsia="標楷體" w:hAnsi="Times New Roman" w:cs="Times New Roman" w:hint="eastAsia"/>
                <w:kern w:val="0"/>
                <w:szCs w:val="18"/>
              </w:rPr>
              <w:t>火車站】下車，</w:t>
            </w:r>
            <w:r w:rsidR="00C23837" w:rsidRPr="00C23837">
              <w:rPr>
                <w:rFonts w:ascii="Times New Roman" w:eastAsia="標楷體" w:hAnsi="Times New Roman" w:cs="Times New Roman" w:hint="eastAsia"/>
                <w:kern w:val="0"/>
                <w:szCs w:val="18"/>
              </w:rPr>
              <w:t>轉搭高雄市公車</w:t>
            </w:r>
            <w:r w:rsidR="00C23837" w:rsidRPr="00C23837">
              <w:rPr>
                <w:rFonts w:ascii="Times New Roman" w:eastAsia="標楷體" w:hAnsi="Times New Roman" w:cs="Times New Roman" w:hint="eastAsia"/>
                <w:kern w:val="0"/>
                <w:szCs w:val="18"/>
              </w:rPr>
              <w:t>100</w:t>
            </w:r>
            <w:r w:rsidR="00C23837" w:rsidRPr="00C23837">
              <w:rPr>
                <w:rFonts w:ascii="Times New Roman" w:eastAsia="標楷體" w:hAnsi="Times New Roman" w:cs="Times New Roman" w:hint="eastAsia"/>
                <w:kern w:val="0"/>
                <w:szCs w:val="18"/>
              </w:rPr>
              <w:t>路至光華路口站下。</w:t>
            </w:r>
          </w:p>
        </w:tc>
      </w:tr>
      <w:tr w:rsidR="002611E6" w:rsidRPr="002611E6" w14:paraId="27DD90C8" w14:textId="77777777" w:rsidTr="004167A7">
        <w:tc>
          <w:tcPr>
            <w:tcW w:w="846" w:type="pct"/>
            <w:shd w:val="clear" w:color="auto" w:fill="FFFFFF"/>
            <w:vAlign w:val="center"/>
            <w:hideMark/>
          </w:tcPr>
          <w:p w14:paraId="47A574AC" w14:textId="1A4CC571" w:rsidR="002611E6" w:rsidRPr="002611E6" w:rsidRDefault="002611E6" w:rsidP="002611E6">
            <w:pPr>
              <w:widowControl/>
              <w:spacing w:line="240" w:lineRule="atLeast"/>
              <w:jc w:val="both"/>
              <w:rPr>
                <w:rFonts w:ascii="Times New Roman" w:eastAsia="標楷體" w:hAnsi="Times New Roman" w:cs="Times New Roman"/>
                <w:kern w:val="0"/>
                <w:szCs w:val="18"/>
              </w:rPr>
            </w:pPr>
            <w:r w:rsidRPr="002611E6">
              <w:rPr>
                <w:rFonts w:ascii="Times New Roman" w:eastAsia="標楷體" w:hAnsi="Times New Roman" w:cs="Times New Roman" w:hint="eastAsia"/>
                <w:kern w:val="0"/>
                <w:szCs w:val="18"/>
              </w:rPr>
              <w:t>捷運</w:t>
            </w:r>
            <w:r>
              <w:rPr>
                <w:rFonts w:ascii="Times New Roman" w:eastAsia="標楷體" w:hAnsi="Times New Roman" w:cs="Times New Roman" w:hint="eastAsia"/>
                <w:kern w:val="0"/>
                <w:szCs w:val="18"/>
              </w:rPr>
              <w:t>轉公車</w:t>
            </w:r>
          </w:p>
        </w:tc>
        <w:tc>
          <w:tcPr>
            <w:tcW w:w="4154" w:type="pct"/>
            <w:shd w:val="clear" w:color="auto" w:fill="FFFFFF"/>
            <w:vAlign w:val="center"/>
            <w:hideMark/>
          </w:tcPr>
          <w:p w14:paraId="0F678CB1" w14:textId="77777777" w:rsidR="002611E6" w:rsidRDefault="002611E6" w:rsidP="002611E6">
            <w:pPr>
              <w:widowControl/>
              <w:spacing w:line="240" w:lineRule="atLeast"/>
              <w:jc w:val="both"/>
              <w:rPr>
                <w:rFonts w:ascii="Times New Roman" w:eastAsia="標楷體" w:hAnsi="Times New Roman" w:cs="Times New Roman"/>
                <w:kern w:val="0"/>
                <w:szCs w:val="18"/>
              </w:rPr>
            </w:pPr>
            <w:r w:rsidRPr="002611E6">
              <w:rPr>
                <w:rFonts w:ascii="Times New Roman" w:eastAsia="標楷體" w:hAnsi="Times New Roman" w:cs="Times New Roman" w:hint="eastAsia"/>
                <w:kern w:val="0"/>
                <w:szCs w:val="18"/>
              </w:rPr>
              <w:t>請搭乘至【</w:t>
            </w:r>
            <w:r>
              <w:rPr>
                <w:rFonts w:ascii="Times New Roman" w:eastAsia="標楷體" w:hAnsi="Times New Roman" w:cs="Times New Roman" w:hint="eastAsia"/>
                <w:kern w:val="0"/>
                <w:szCs w:val="18"/>
              </w:rPr>
              <w:t>紅</w:t>
            </w:r>
            <w:r w:rsidRPr="002611E6">
              <w:rPr>
                <w:rFonts w:ascii="Times New Roman" w:eastAsia="標楷體" w:hAnsi="Times New Roman" w:cs="Times New Roman" w:hint="eastAsia"/>
                <w:kern w:val="0"/>
                <w:szCs w:val="18"/>
              </w:rPr>
              <w:t>線</w:t>
            </w:r>
            <w:r>
              <w:rPr>
                <w:rFonts w:ascii="Times New Roman" w:eastAsia="標楷體" w:hAnsi="Times New Roman" w:cs="Times New Roman" w:hint="eastAsia"/>
                <w:kern w:val="0"/>
                <w:szCs w:val="18"/>
              </w:rPr>
              <w:t>R8</w:t>
            </w:r>
            <w:r>
              <w:rPr>
                <w:rFonts w:ascii="Times New Roman" w:eastAsia="標楷體" w:hAnsi="Times New Roman" w:cs="Times New Roman" w:hint="eastAsia"/>
                <w:kern w:val="0"/>
                <w:szCs w:val="18"/>
              </w:rPr>
              <w:t>三多商圈】</w:t>
            </w:r>
            <w:r>
              <w:rPr>
                <w:rFonts w:ascii="Times New Roman" w:eastAsia="標楷體" w:hAnsi="Times New Roman" w:cs="Times New Roman" w:hint="eastAsia"/>
                <w:kern w:val="0"/>
                <w:szCs w:val="18"/>
              </w:rPr>
              <w:t>4</w:t>
            </w:r>
            <w:r w:rsidRPr="002611E6">
              <w:rPr>
                <w:rFonts w:ascii="Times New Roman" w:eastAsia="標楷體" w:hAnsi="Times New Roman" w:cs="Times New Roman" w:hint="eastAsia"/>
                <w:kern w:val="0"/>
                <w:szCs w:val="18"/>
              </w:rPr>
              <w:t>號出口，搭乘</w:t>
            </w:r>
            <w:r w:rsidRPr="002611E6">
              <w:rPr>
                <w:rFonts w:ascii="Times New Roman" w:eastAsia="標楷體" w:hAnsi="Times New Roman" w:cs="Times New Roman" w:hint="eastAsia"/>
                <w:kern w:val="0"/>
                <w:szCs w:val="18"/>
              </w:rPr>
              <w:t>70</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100</w:t>
            </w:r>
            <w:r w:rsidRPr="002611E6">
              <w:rPr>
                <w:rFonts w:ascii="Times New Roman" w:eastAsia="標楷體" w:hAnsi="Times New Roman" w:cs="Times New Roman" w:hint="eastAsia"/>
                <w:kern w:val="0"/>
                <w:szCs w:val="18"/>
              </w:rPr>
              <w:t>號公車</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站點在</w:t>
            </w:r>
            <w:r w:rsidRPr="002611E6">
              <w:rPr>
                <w:rFonts w:ascii="Times New Roman" w:eastAsia="標楷體" w:hAnsi="Times New Roman" w:cs="Times New Roman" w:hint="eastAsia"/>
                <w:kern w:val="0"/>
                <w:szCs w:val="18"/>
              </w:rPr>
              <w:t>SOGO</w:t>
            </w:r>
            <w:r w:rsidRPr="002611E6">
              <w:rPr>
                <w:rFonts w:ascii="Times New Roman" w:eastAsia="標楷體" w:hAnsi="Times New Roman" w:cs="Times New Roman" w:hint="eastAsia"/>
                <w:kern w:val="0"/>
                <w:szCs w:val="18"/>
              </w:rPr>
              <w:t>百貨正前方</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w:t>
            </w:r>
            <w:r>
              <w:rPr>
                <w:rFonts w:ascii="Times New Roman" w:eastAsia="標楷體" w:hAnsi="Times New Roman" w:cs="Times New Roman" w:hint="eastAsia"/>
                <w:kern w:val="0"/>
                <w:szCs w:val="18"/>
              </w:rPr>
              <w:t>於</w:t>
            </w:r>
            <w:r w:rsidRPr="002611E6">
              <w:rPr>
                <w:rFonts w:ascii="Times New Roman" w:eastAsia="標楷體" w:hAnsi="Times New Roman" w:cs="Times New Roman" w:hint="eastAsia"/>
                <w:kern w:val="0"/>
                <w:szCs w:val="18"/>
              </w:rPr>
              <w:t>光華路口下車。</w:t>
            </w:r>
          </w:p>
          <w:p w14:paraId="3179C73F" w14:textId="00DF116F" w:rsidR="002611E6" w:rsidRPr="002611E6" w:rsidRDefault="002611E6" w:rsidP="002611E6">
            <w:pPr>
              <w:widowControl/>
              <w:spacing w:line="240" w:lineRule="atLeast"/>
              <w:jc w:val="both"/>
              <w:rPr>
                <w:rFonts w:ascii="Times New Roman" w:eastAsia="標楷體" w:hAnsi="Times New Roman" w:cs="Times New Roman"/>
                <w:kern w:val="0"/>
                <w:szCs w:val="18"/>
              </w:rPr>
            </w:pPr>
            <w:r w:rsidRPr="002611E6">
              <w:rPr>
                <w:rFonts w:ascii="Times New Roman" w:eastAsia="標楷體" w:hAnsi="Times New Roman" w:cs="Times New Roman" w:hint="eastAsia"/>
                <w:kern w:val="0"/>
                <w:szCs w:val="18"/>
              </w:rPr>
              <w:t>請搭乘至【</w:t>
            </w:r>
            <w:r>
              <w:rPr>
                <w:rFonts w:ascii="Times New Roman" w:eastAsia="標楷體" w:hAnsi="Times New Roman" w:cs="Times New Roman" w:hint="eastAsia"/>
                <w:kern w:val="0"/>
                <w:szCs w:val="18"/>
              </w:rPr>
              <w:t>橘</w:t>
            </w:r>
            <w:r w:rsidRPr="002611E6">
              <w:rPr>
                <w:rFonts w:ascii="Times New Roman" w:eastAsia="標楷體" w:hAnsi="Times New Roman" w:cs="Times New Roman" w:hint="eastAsia"/>
                <w:kern w:val="0"/>
                <w:szCs w:val="18"/>
              </w:rPr>
              <w:t>線</w:t>
            </w:r>
            <w:r>
              <w:rPr>
                <w:rFonts w:ascii="Times New Roman" w:eastAsia="標楷體" w:hAnsi="Times New Roman" w:cs="Times New Roman" w:hint="eastAsia"/>
                <w:kern w:val="0"/>
                <w:szCs w:val="18"/>
              </w:rPr>
              <w:t>O7</w:t>
            </w:r>
            <w:r>
              <w:rPr>
                <w:rFonts w:ascii="Times New Roman" w:eastAsia="標楷體" w:hAnsi="Times New Roman" w:cs="Times New Roman" w:hint="eastAsia"/>
                <w:kern w:val="0"/>
                <w:szCs w:val="18"/>
              </w:rPr>
              <w:t>文化中心站】</w:t>
            </w:r>
            <w:r>
              <w:rPr>
                <w:rFonts w:ascii="Times New Roman" w:eastAsia="標楷體" w:hAnsi="Times New Roman" w:cs="Times New Roman" w:hint="eastAsia"/>
                <w:kern w:val="0"/>
                <w:szCs w:val="18"/>
              </w:rPr>
              <w:t>3</w:t>
            </w:r>
            <w:r w:rsidRPr="002611E6">
              <w:rPr>
                <w:rFonts w:ascii="Times New Roman" w:eastAsia="標楷體" w:hAnsi="Times New Roman" w:cs="Times New Roman" w:hint="eastAsia"/>
                <w:kern w:val="0"/>
                <w:szCs w:val="18"/>
              </w:rPr>
              <w:t>號出口</w:t>
            </w:r>
            <w:r>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步行</w:t>
            </w:r>
            <w:proofErr w:type="gramStart"/>
            <w:r w:rsidRPr="002611E6">
              <w:rPr>
                <w:rFonts w:ascii="Times New Roman" w:eastAsia="標楷體" w:hAnsi="Times New Roman" w:cs="Times New Roman" w:hint="eastAsia"/>
                <w:kern w:val="0"/>
                <w:szCs w:val="18"/>
              </w:rPr>
              <w:t>往東走中正二路</w:t>
            </w:r>
            <w:proofErr w:type="gramEnd"/>
            <w:r w:rsidRPr="002611E6">
              <w:rPr>
                <w:rFonts w:ascii="Times New Roman" w:eastAsia="標楷體" w:hAnsi="Times New Roman" w:cs="Times New Roman" w:hint="eastAsia"/>
                <w:kern w:val="0"/>
                <w:szCs w:val="18"/>
              </w:rPr>
              <w:t>朝和平一路前進</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於和平一路向右轉</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→靠右繼續走和平一路於市民藝術大道向右轉</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即可看到高雄文化中心</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五福國中</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公車站牌；約</w:t>
            </w:r>
            <w:r w:rsidR="006B2EF6">
              <w:rPr>
                <w:rFonts w:ascii="Times New Roman" w:eastAsia="標楷體" w:hAnsi="Times New Roman" w:cs="Times New Roman" w:hint="eastAsia"/>
                <w:kern w:val="0"/>
                <w:szCs w:val="18"/>
              </w:rPr>
              <w:t>4</w:t>
            </w:r>
            <w:r w:rsidR="006B2EF6">
              <w:rPr>
                <w:rFonts w:ascii="Times New Roman" w:eastAsia="標楷體" w:hAnsi="Times New Roman" w:cs="Times New Roman" w:hint="eastAsia"/>
                <w:kern w:val="0"/>
                <w:szCs w:val="18"/>
              </w:rPr>
              <w:t>分</w:t>
            </w:r>
            <w:r w:rsidRPr="002611E6">
              <w:rPr>
                <w:rFonts w:ascii="Times New Roman" w:eastAsia="標楷體" w:hAnsi="Times New Roman" w:cs="Times New Roman" w:hint="eastAsia"/>
                <w:kern w:val="0"/>
                <w:szCs w:val="18"/>
              </w:rPr>
              <w:t>鐘，</w:t>
            </w:r>
            <w:r w:rsidRPr="002611E6">
              <w:rPr>
                <w:rFonts w:ascii="Times New Roman" w:eastAsia="標楷體" w:hAnsi="Times New Roman" w:cs="Times New Roman" w:hint="eastAsia"/>
                <w:kern w:val="0"/>
                <w:szCs w:val="18"/>
              </w:rPr>
              <w:t>300</w:t>
            </w:r>
            <w:r w:rsidRPr="002611E6">
              <w:rPr>
                <w:rFonts w:ascii="Times New Roman" w:eastAsia="標楷體" w:hAnsi="Times New Roman" w:cs="Times New Roman" w:hint="eastAsia"/>
                <w:kern w:val="0"/>
                <w:szCs w:val="18"/>
              </w:rPr>
              <w:t>公尺</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 xml:space="preserve"> </w:t>
            </w:r>
            <w:proofErr w:type="gramStart"/>
            <w:r w:rsidRPr="002611E6">
              <w:rPr>
                <w:rFonts w:ascii="Times New Roman" w:eastAsia="標楷體" w:hAnsi="Times New Roman" w:cs="Times New Roman" w:hint="eastAsia"/>
                <w:kern w:val="0"/>
                <w:szCs w:val="18"/>
              </w:rPr>
              <w:t>可選搭</w:t>
            </w:r>
            <w:proofErr w:type="gramEnd"/>
            <w:r w:rsidRPr="002611E6">
              <w:rPr>
                <w:rFonts w:ascii="Times New Roman" w:eastAsia="標楷體" w:hAnsi="Times New Roman" w:cs="Times New Roman" w:hint="eastAsia"/>
                <w:kern w:val="0"/>
                <w:szCs w:val="18"/>
              </w:rPr>
              <w:t>72A</w:t>
            </w:r>
            <w:r w:rsidRPr="002611E6">
              <w:rPr>
                <w:rFonts w:ascii="Times New Roman" w:eastAsia="標楷體" w:hAnsi="Times New Roman" w:cs="Times New Roman" w:hint="eastAsia"/>
                <w:kern w:val="0"/>
                <w:szCs w:val="18"/>
              </w:rPr>
              <w:t>公車，坐公車約</w:t>
            </w:r>
            <w:r w:rsidRPr="002611E6">
              <w:rPr>
                <w:rFonts w:ascii="Times New Roman" w:eastAsia="標楷體" w:hAnsi="Times New Roman" w:cs="Times New Roman" w:hint="eastAsia"/>
                <w:kern w:val="0"/>
                <w:szCs w:val="18"/>
              </w:rPr>
              <w:t>13</w:t>
            </w:r>
            <w:r w:rsidRPr="002611E6">
              <w:rPr>
                <w:rFonts w:ascii="Times New Roman" w:eastAsia="標楷體" w:hAnsi="Times New Roman" w:cs="Times New Roman" w:hint="eastAsia"/>
                <w:kern w:val="0"/>
                <w:szCs w:val="18"/>
              </w:rPr>
              <w:t>分鐘，至三多二路口</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光華夜市</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下車</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步行約</w:t>
            </w:r>
            <w:r w:rsidRPr="002611E6">
              <w:rPr>
                <w:rFonts w:ascii="Times New Roman" w:eastAsia="標楷體" w:hAnsi="Times New Roman" w:cs="Times New Roman" w:hint="eastAsia"/>
                <w:kern w:val="0"/>
                <w:szCs w:val="18"/>
              </w:rPr>
              <w:t>130</w:t>
            </w:r>
            <w:r w:rsidRPr="002611E6">
              <w:rPr>
                <w:rFonts w:ascii="Times New Roman" w:eastAsia="標楷體" w:hAnsi="Times New Roman" w:cs="Times New Roman" w:hint="eastAsia"/>
                <w:kern w:val="0"/>
                <w:szCs w:val="18"/>
              </w:rPr>
              <w:t>公尺</w:t>
            </w:r>
            <w:r w:rsidRPr="002611E6">
              <w:rPr>
                <w:rFonts w:ascii="Times New Roman" w:eastAsia="標楷體" w:hAnsi="Times New Roman" w:cs="Times New Roman" w:hint="eastAsia"/>
                <w:kern w:val="0"/>
                <w:szCs w:val="18"/>
              </w:rPr>
              <w:t>(2</w:t>
            </w:r>
            <w:r w:rsidRPr="002611E6">
              <w:rPr>
                <w:rFonts w:ascii="Times New Roman" w:eastAsia="標楷體" w:hAnsi="Times New Roman" w:cs="Times New Roman" w:hint="eastAsia"/>
                <w:kern w:val="0"/>
                <w:szCs w:val="18"/>
              </w:rPr>
              <w:t>分鐘</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即可到達。</w:t>
            </w:r>
          </w:p>
        </w:tc>
      </w:tr>
      <w:tr w:rsidR="002611E6" w:rsidRPr="002611E6" w14:paraId="2A0EF0EF" w14:textId="77777777" w:rsidTr="004167A7">
        <w:tc>
          <w:tcPr>
            <w:tcW w:w="846" w:type="pct"/>
            <w:shd w:val="clear" w:color="auto" w:fill="FFFFFF"/>
            <w:vAlign w:val="center"/>
          </w:tcPr>
          <w:p w14:paraId="2244BB12" w14:textId="77777777" w:rsidR="002611E6" w:rsidRPr="002611E6" w:rsidRDefault="002611E6" w:rsidP="002611E6">
            <w:pPr>
              <w:widowControl/>
              <w:spacing w:line="240" w:lineRule="atLeast"/>
              <w:jc w:val="both"/>
              <w:rPr>
                <w:rFonts w:ascii="Times New Roman" w:eastAsia="標楷體" w:hAnsi="Times New Roman" w:cs="Times New Roman"/>
                <w:kern w:val="0"/>
                <w:szCs w:val="18"/>
              </w:rPr>
            </w:pPr>
            <w:r w:rsidRPr="002611E6">
              <w:rPr>
                <w:rFonts w:ascii="Times New Roman" w:eastAsia="標楷體" w:hAnsi="Times New Roman" w:cs="Times New Roman" w:hint="eastAsia"/>
                <w:kern w:val="0"/>
                <w:szCs w:val="18"/>
              </w:rPr>
              <w:t>自行前往</w:t>
            </w:r>
          </w:p>
        </w:tc>
        <w:tc>
          <w:tcPr>
            <w:tcW w:w="4154" w:type="pct"/>
            <w:shd w:val="clear" w:color="auto" w:fill="FFFFFF"/>
            <w:vAlign w:val="center"/>
          </w:tcPr>
          <w:p w14:paraId="55A15A38" w14:textId="1AA3C5F1" w:rsidR="002611E6" w:rsidRPr="002611E6" w:rsidRDefault="002611E6" w:rsidP="002611E6">
            <w:pPr>
              <w:widowControl/>
              <w:spacing w:line="240" w:lineRule="atLeast"/>
              <w:jc w:val="both"/>
              <w:rPr>
                <w:rFonts w:ascii="Times New Roman" w:eastAsia="標楷體" w:hAnsi="Times New Roman" w:cs="Times New Roman"/>
                <w:kern w:val="0"/>
                <w:szCs w:val="18"/>
                <w:lang w:val="x-none"/>
              </w:rPr>
            </w:pPr>
            <w:r w:rsidRPr="002611E6">
              <w:rPr>
                <w:rFonts w:ascii="Times New Roman" w:eastAsia="標楷體" w:hAnsi="Times New Roman" w:cs="Times New Roman" w:hint="eastAsia"/>
                <w:kern w:val="0"/>
                <w:szCs w:val="18"/>
              </w:rPr>
              <w:t>【開</w:t>
            </w:r>
            <w:r w:rsidRPr="002611E6">
              <w:rPr>
                <w:rFonts w:ascii="Times New Roman" w:eastAsia="標楷體" w:hAnsi="Times New Roman" w:cs="Times New Roman" w:hint="eastAsia"/>
                <w:kern w:val="0"/>
                <w:szCs w:val="18"/>
              </w:rPr>
              <w:t>/</w:t>
            </w:r>
            <w:r w:rsidRPr="002611E6">
              <w:rPr>
                <w:rFonts w:ascii="Times New Roman" w:eastAsia="標楷體" w:hAnsi="Times New Roman" w:cs="Times New Roman" w:hint="eastAsia"/>
                <w:kern w:val="0"/>
                <w:szCs w:val="18"/>
              </w:rPr>
              <w:t>騎車】前來：國道一號，中正交流道下</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→走中正路向西</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→遇民族路左轉</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→走民族路向南</w:t>
            </w:r>
            <w:r w:rsidRPr="002611E6">
              <w:rPr>
                <w:rFonts w:ascii="Times New Roman" w:eastAsia="標楷體" w:hAnsi="Times New Roman" w:cs="Times New Roman" w:hint="eastAsia"/>
                <w:kern w:val="0"/>
                <w:szCs w:val="18"/>
              </w:rPr>
              <w:t xml:space="preserve"> </w:t>
            </w:r>
            <w:r w:rsidRPr="002611E6">
              <w:rPr>
                <w:rFonts w:ascii="Times New Roman" w:eastAsia="標楷體" w:hAnsi="Times New Roman" w:cs="Times New Roman" w:hint="eastAsia"/>
                <w:kern w:val="0"/>
                <w:szCs w:val="18"/>
              </w:rPr>
              <w:t>→</w:t>
            </w:r>
            <w:proofErr w:type="gramStart"/>
            <w:r w:rsidRPr="002611E6">
              <w:rPr>
                <w:rFonts w:ascii="Times New Roman" w:eastAsia="標楷體" w:hAnsi="Times New Roman" w:cs="Times New Roman" w:hint="eastAsia"/>
                <w:kern w:val="0"/>
                <w:szCs w:val="18"/>
              </w:rPr>
              <w:t>直走遇三多路</w:t>
            </w:r>
            <w:proofErr w:type="gramEnd"/>
            <w:r w:rsidRPr="002611E6">
              <w:rPr>
                <w:rFonts w:ascii="Times New Roman" w:eastAsia="標楷體" w:hAnsi="Times New Roman" w:cs="Times New Roman" w:hint="eastAsia"/>
                <w:kern w:val="0"/>
                <w:szCs w:val="18"/>
              </w:rPr>
              <w:t>即扺達目的地。</w:t>
            </w:r>
          </w:p>
        </w:tc>
      </w:tr>
    </w:tbl>
    <w:p w14:paraId="692694F2" w14:textId="77777777" w:rsidR="002611E6" w:rsidRPr="002611E6" w:rsidRDefault="002611E6" w:rsidP="009F3054">
      <w:pPr>
        <w:adjustRightInd w:val="0"/>
        <w:snapToGrid w:val="0"/>
        <w:spacing w:beforeLines="50" w:before="180" w:afterLines="50" w:after="180" w:line="0" w:lineRule="atLeast"/>
        <w:ind w:leftChars="200" w:left="480"/>
        <w:contextualSpacing/>
        <w:rPr>
          <w:rFonts w:ascii="Times New Roman" w:eastAsia="標楷體" w:hAnsi="Times New Roman" w:cs="Times New Roman"/>
          <w:color w:val="000000"/>
          <w:sz w:val="28"/>
          <w:szCs w:val="28"/>
          <w:lang w:eastAsia="x-none"/>
        </w:rPr>
      </w:pPr>
    </w:p>
    <w:p w14:paraId="3F0E0191" w14:textId="77777777" w:rsidR="002611E6" w:rsidRDefault="002611E6" w:rsidP="009F3054">
      <w:pPr>
        <w:adjustRightInd w:val="0"/>
        <w:snapToGrid w:val="0"/>
        <w:spacing w:beforeLines="50" w:before="180" w:afterLines="50" w:after="180" w:line="0" w:lineRule="atLeast"/>
        <w:ind w:leftChars="200" w:left="480"/>
        <w:contextualSpacing/>
        <w:rPr>
          <w:rFonts w:ascii="Times New Roman" w:eastAsia="標楷體" w:hAnsi="Times New Roman" w:cs="Times New Roman"/>
          <w:color w:val="000000"/>
          <w:sz w:val="28"/>
          <w:szCs w:val="28"/>
          <w:lang w:val="x-none" w:eastAsia="x-none"/>
        </w:rPr>
      </w:pPr>
    </w:p>
    <w:p w14:paraId="7CB1BE78" w14:textId="490ABB8E" w:rsidR="00DA7FE2" w:rsidRPr="00447B2C" w:rsidRDefault="004E2450" w:rsidP="00447B2C">
      <w:pPr>
        <w:widowControl/>
        <w:rPr>
          <w:rFonts w:eastAsia="標楷體"/>
          <w:b/>
          <w:bCs/>
          <w:color w:val="000000" w:themeColor="text1"/>
          <w:sz w:val="32"/>
          <w:szCs w:val="32"/>
        </w:rPr>
      </w:pPr>
      <w:r w:rsidRPr="00447B2C">
        <w:rPr>
          <w:b/>
          <w:bCs/>
          <w:noProof/>
          <w:color w:val="000000" w:themeColor="text1"/>
          <w:sz w:val="32"/>
          <w:szCs w:val="32"/>
        </w:rPr>
        <w:lastRenderedPageBreak/>
        <mc:AlternateContent>
          <mc:Choice Requires="wps">
            <w:drawing>
              <wp:anchor distT="0" distB="0" distL="114300" distR="114300" simplePos="0" relativeHeight="251659264" behindDoc="0" locked="0" layoutInCell="1" allowOverlap="1" wp14:anchorId="7F50739D" wp14:editId="0D1491C6">
                <wp:simplePos x="0" y="0"/>
                <wp:positionH relativeFrom="column">
                  <wp:posOffset>-257175</wp:posOffset>
                </wp:positionH>
                <wp:positionV relativeFrom="paragraph">
                  <wp:posOffset>428625</wp:posOffset>
                </wp:positionV>
                <wp:extent cx="6543675" cy="46386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463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71855" id="矩形 2" o:spid="_x0000_s1026" style="position:absolute;margin-left:-20.25pt;margin-top:33.75pt;width:515.25pt;height:3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" filled="f"/>
            </w:pict>
          </mc:Fallback>
        </mc:AlternateContent>
      </w:r>
      <w:r w:rsidR="00415BB1">
        <w:rPr>
          <w:rFonts w:eastAsia="標楷體" w:hint="eastAsia"/>
          <w:b/>
          <w:bCs/>
          <w:color w:val="000000" w:themeColor="text1"/>
          <w:sz w:val="32"/>
          <w:szCs w:val="32"/>
        </w:rPr>
        <w:t>十</w:t>
      </w:r>
      <w:r w:rsidR="00DA7FE2" w:rsidRPr="00447B2C">
        <w:rPr>
          <w:rFonts w:eastAsia="標楷體" w:hint="eastAsia"/>
          <w:b/>
          <w:bCs/>
          <w:color w:val="000000" w:themeColor="text1"/>
          <w:sz w:val="32"/>
          <w:szCs w:val="32"/>
        </w:rPr>
        <w:t>、報名表</w:t>
      </w:r>
      <w:r w:rsidR="00DA7FE2" w:rsidRPr="00447B2C">
        <w:rPr>
          <w:rFonts w:eastAsia="標楷體"/>
          <w:b/>
          <w:bCs/>
          <w:color w:val="000000" w:themeColor="text1"/>
          <w:sz w:val="32"/>
          <w:szCs w:val="32"/>
        </w:rPr>
        <w:t>(</w:t>
      </w:r>
      <w:r w:rsidR="00DA7FE2" w:rsidRPr="00447B2C">
        <w:rPr>
          <w:rFonts w:eastAsia="標楷體" w:hint="eastAsia"/>
          <w:b/>
          <w:bCs/>
          <w:color w:val="000000" w:themeColor="text1"/>
          <w:sz w:val="32"/>
          <w:szCs w:val="32"/>
        </w:rPr>
        <w:t>傳真用</w:t>
      </w:r>
      <w:r w:rsidR="00DA7FE2" w:rsidRPr="00447B2C">
        <w:rPr>
          <w:rFonts w:eastAsia="標楷體"/>
          <w:b/>
          <w:bCs/>
          <w:color w:val="000000" w:themeColor="text1"/>
          <w:sz w:val="32"/>
          <w:szCs w:val="32"/>
        </w:rPr>
        <w:t>)</w:t>
      </w:r>
    </w:p>
    <w:p w14:paraId="6EF07E8B" w14:textId="53097F48" w:rsidR="00DA7FE2" w:rsidRDefault="00DA7FE2" w:rsidP="004E2450">
      <w:pPr>
        <w:pStyle w:val="a9"/>
        <w:snapToGrid w:val="0"/>
        <w:spacing w:line="20" w:lineRule="atLeast"/>
        <w:jc w:val="left"/>
        <w:rPr>
          <w:color w:val="000000" w:themeColor="text1"/>
          <w:sz w:val="22"/>
          <w:szCs w:val="24"/>
        </w:rPr>
      </w:pPr>
      <w:r w:rsidRPr="00447B2C">
        <w:rPr>
          <w:rFonts w:hint="eastAsia"/>
          <w:color w:val="000000" w:themeColor="text1"/>
          <w:w w:val="90"/>
          <w:sz w:val="22"/>
          <w:szCs w:val="24"/>
        </w:rPr>
        <w:t>※</w:t>
      </w:r>
      <w:r w:rsidRPr="00447B2C">
        <w:rPr>
          <w:rFonts w:hint="eastAsia"/>
          <w:color w:val="000000" w:themeColor="text1"/>
          <w:sz w:val="22"/>
          <w:szCs w:val="24"/>
        </w:rPr>
        <w:t>歡迎您報名參與「</w:t>
      </w:r>
      <w:r w:rsidRPr="00447B2C">
        <w:rPr>
          <w:color w:val="000000" w:themeColor="text1"/>
          <w:sz w:val="22"/>
          <w:szCs w:val="24"/>
        </w:rPr>
        <w:t>11</w:t>
      </w:r>
      <w:r w:rsidR="002A5731">
        <w:rPr>
          <w:rFonts w:hint="eastAsia"/>
          <w:color w:val="000000" w:themeColor="text1"/>
          <w:sz w:val="22"/>
          <w:szCs w:val="24"/>
        </w:rPr>
        <w:t>3</w:t>
      </w:r>
      <w:r w:rsidRPr="00447B2C">
        <w:rPr>
          <w:rFonts w:hint="eastAsia"/>
          <w:color w:val="000000" w:themeColor="text1"/>
          <w:sz w:val="22"/>
          <w:szCs w:val="24"/>
        </w:rPr>
        <w:t>年度製造業氣候變遷調適工作坊」，為保障您的權益，請於填寫報名表前，詳細閱讀以下個人資料使用同意書之內容：</w:t>
      </w:r>
    </w:p>
    <w:p w14:paraId="2E64D469" w14:textId="08C5D8CE" w:rsidR="00AC4E2C" w:rsidRPr="00AC4E2C" w:rsidRDefault="00AC4E2C" w:rsidP="004E2450">
      <w:pPr>
        <w:pStyle w:val="a9"/>
        <w:snapToGrid w:val="0"/>
        <w:spacing w:line="20" w:lineRule="atLeast"/>
        <w:jc w:val="left"/>
        <w:rPr>
          <w:b w:val="0"/>
          <w:color w:val="000000" w:themeColor="text1"/>
          <w:sz w:val="20"/>
          <w:szCs w:val="24"/>
        </w:rPr>
      </w:pPr>
      <w:r w:rsidRPr="00AC4E2C">
        <w:rPr>
          <w:rFonts w:hint="eastAsia"/>
          <w:b w:val="0"/>
          <w:color w:val="000000" w:themeColor="text1"/>
          <w:sz w:val="20"/>
          <w:szCs w:val="24"/>
        </w:rPr>
        <w:t>經濟部產業發展署委託財團法人台灣綠色生產力基金會執行【製造部門溫室氣體排放管制行動計畫</w:t>
      </w:r>
      <w:r w:rsidRPr="00AC4E2C">
        <w:rPr>
          <w:rFonts w:hint="eastAsia"/>
          <w:b w:val="0"/>
          <w:color w:val="000000" w:themeColor="text1"/>
          <w:sz w:val="20"/>
          <w:szCs w:val="24"/>
        </w:rPr>
        <w:t>(4/4)</w:t>
      </w:r>
      <w:r w:rsidRPr="00AC4E2C">
        <w:rPr>
          <w:rFonts w:hint="eastAsia"/>
          <w:b w:val="0"/>
          <w:color w:val="000000" w:themeColor="text1"/>
          <w:sz w:val="20"/>
          <w:szCs w:val="24"/>
        </w:rPr>
        <w:t>】，為遵守個人資料保護法規定，在您提供個人資料予經濟部產業發展署前，依法告知下列事項：</w:t>
      </w:r>
    </w:p>
    <w:p w14:paraId="1E3EFE8D" w14:textId="1F65D01B" w:rsidR="00754E64" w:rsidRPr="004E2450" w:rsidRDefault="00754E64" w:rsidP="00AC4E2C">
      <w:pPr>
        <w:spacing w:line="240" w:lineRule="exact"/>
        <w:ind w:leftChars="-1" w:left="-2" w:rightChars="-153" w:right="-367"/>
        <w:jc w:val="both"/>
        <w:rPr>
          <w:rFonts w:ascii="Times New Roman" w:eastAsia="標楷體" w:hAnsi="Times New Roman" w:cs="Times New Roman"/>
          <w:color w:val="000000" w:themeColor="text1"/>
          <w:sz w:val="18"/>
        </w:rPr>
      </w:pPr>
      <w:r w:rsidRPr="004E2450">
        <w:rPr>
          <w:rFonts w:ascii="Times New Roman" w:eastAsia="標楷體" w:hAnsi="Times New Roman" w:cs="Times New Roman" w:hint="eastAsia"/>
          <w:color w:val="000000" w:themeColor="text1"/>
          <w:sz w:val="18"/>
        </w:rPr>
        <w:t>一、</w:t>
      </w:r>
      <w:r w:rsidR="00AC4E2C" w:rsidRPr="00AC4E2C">
        <w:rPr>
          <w:rFonts w:ascii="Times New Roman" w:eastAsia="標楷體" w:hAnsi="Times New Roman" w:cs="Times New Roman" w:hint="eastAsia"/>
          <w:color w:val="000000" w:themeColor="text1"/>
          <w:sz w:val="18"/>
        </w:rPr>
        <w:t>經濟部產業發展署或經濟部產業發展署授權之專案管理單位，因【</w:t>
      </w:r>
      <w:r w:rsidR="00AC4E2C" w:rsidRPr="00AC4E2C">
        <w:rPr>
          <w:rFonts w:ascii="Times New Roman" w:eastAsia="標楷體" w:hAnsi="Times New Roman" w:cs="Times New Roman" w:hint="eastAsia"/>
          <w:color w:val="000000" w:themeColor="text1"/>
          <w:sz w:val="18"/>
        </w:rPr>
        <w:t>109</w:t>
      </w:r>
      <w:r w:rsidR="00AC4E2C" w:rsidRPr="00AC4E2C">
        <w:rPr>
          <w:rFonts w:ascii="Times New Roman" w:eastAsia="標楷體" w:hAnsi="Times New Roman" w:cs="Times New Roman" w:hint="eastAsia"/>
          <w:color w:val="000000" w:themeColor="text1"/>
          <w:sz w:val="18"/>
        </w:rPr>
        <w:t>教育或訓練行政、</w:t>
      </w:r>
      <w:r w:rsidR="00AC4E2C" w:rsidRPr="00AC4E2C">
        <w:rPr>
          <w:rFonts w:ascii="Times New Roman" w:eastAsia="標楷體" w:hAnsi="Times New Roman" w:cs="Times New Roman" w:hint="eastAsia"/>
          <w:color w:val="000000" w:themeColor="text1"/>
          <w:sz w:val="18"/>
        </w:rPr>
        <w:t>157</w:t>
      </w:r>
      <w:r w:rsidR="00AC4E2C" w:rsidRPr="00AC4E2C">
        <w:rPr>
          <w:rFonts w:ascii="Times New Roman" w:eastAsia="標楷體" w:hAnsi="Times New Roman" w:cs="Times New Roman" w:hint="eastAsia"/>
          <w:color w:val="000000" w:themeColor="text1"/>
          <w:sz w:val="18"/>
        </w:rPr>
        <w:t>調查、統計與研究分析】而獲取您下列個人資料類別：【</w:t>
      </w:r>
      <w:r w:rsidR="00AC4E2C" w:rsidRPr="00AC4E2C">
        <w:rPr>
          <w:rFonts w:ascii="Times New Roman" w:eastAsia="標楷體" w:hAnsi="Times New Roman" w:cs="Times New Roman" w:hint="eastAsia"/>
          <w:color w:val="000000" w:themeColor="text1"/>
          <w:sz w:val="18"/>
        </w:rPr>
        <w:t>C001</w:t>
      </w:r>
      <w:r w:rsidR="00AC4E2C" w:rsidRPr="00AC4E2C">
        <w:rPr>
          <w:rFonts w:ascii="Times New Roman" w:eastAsia="標楷體" w:hAnsi="Times New Roman" w:cs="Times New Roman" w:hint="eastAsia"/>
          <w:color w:val="000000" w:themeColor="text1"/>
          <w:sz w:val="18"/>
        </w:rPr>
        <w:t>辨識個人者、</w:t>
      </w:r>
      <w:r w:rsidR="00AC4E2C" w:rsidRPr="00AC4E2C">
        <w:rPr>
          <w:rFonts w:ascii="Times New Roman" w:eastAsia="標楷體" w:hAnsi="Times New Roman" w:cs="Times New Roman" w:hint="eastAsia"/>
          <w:color w:val="000000" w:themeColor="text1"/>
          <w:sz w:val="18"/>
        </w:rPr>
        <w:t>C011</w:t>
      </w:r>
      <w:r w:rsidR="00AC4E2C" w:rsidRPr="00AC4E2C">
        <w:rPr>
          <w:rFonts w:ascii="Times New Roman" w:eastAsia="標楷體" w:hAnsi="Times New Roman" w:cs="Times New Roman" w:hint="eastAsia"/>
          <w:color w:val="000000" w:themeColor="text1"/>
          <w:sz w:val="18"/>
        </w:rPr>
        <w:t>個人描述、</w:t>
      </w:r>
      <w:r w:rsidR="00AC4E2C" w:rsidRPr="00AC4E2C">
        <w:rPr>
          <w:rFonts w:ascii="Times New Roman" w:eastAsia="標楷體" w:hAnsi="Times New Roman" w:cs="Times New Roman" w:hint="eastAsia"/>
          <w:color w:val="000000" w:themeColor="text1"/>
          <w:sz w:val="18"/>
        </w:rPr>
        <w:t>C013</w:t>
      </w:r>
      <w:r w:rsidR="00AC4E2C" w:rsidRPr="00AC4E2C">
        <w:rPr>
          <w:rFonts w:ascii="Times New Roman" w:eastAsia="標楷體" w:hAnsi="Times New Roman" w:cs="Times New Roman" w:hint="eastAsia"/>
          <w:color w:val="000000" w:themeColor="text1"/>
          <w:sz w:val="18"/>
        </w:rPr>
        <w:t>習慣、</w:t>
      </w:r>
      <w:r w:rsidR="00AC4E2C" w:rsidRPr="00AC4E2C">
        <w:rPr>
          <w:rFonts w:ascii="Times New Roman" w:eastAsia="標楷體" w:hAnsi="Times New Roman" w:cs="Times New Roman" w:hint="eastAsia"/>
          <w:color w:val="000000" w:themeColor="text1"/>
          <w:sz w:val="18"/>
        </w:rPr>
        <w:t>C052</w:t>
      </w:r>
      <w:r w:rsidR="00AC4E2C" w:rsidRPr="00AC4E2C">
        <w:rPr>
          <w:rFonts w:ascii="Times New Roman" w:eastAsia="標楷體" w:hAnsi="Times New Roman" w:cs="Times New Roman" w:hint="eastAsia"/>
          <w:color w:val="000000" w:themeColor="text1"/>
          <w:sz w:val="18"/>
        </w:rPr>
        <w:t>資格或技術】或其他得以直接或間接識別您個人之資料。</w:t>
      </w:r>
      <w:r w:rsidRPr="004E2450">
        <w:rPr>
          <w:rFonts w:ascii="Times New Roman" w:eastAsia="標楷體" w:hAnsi="Times New Roman" w:cs="Times New Roman" w:hint="eastAsia"/>
          <w:color w:val="000000" w:themeColor="text1"/>
          <w:sz w:val="18"/>
        </w:rPr>
        <w:t>經濟部產業發展署將依個人資料保護法及相關法令之規定下，依經濟部產業發展署隱私權保護政策，蒐集、處理及利用您的個人資料。</w:t>
      </w:r>
    </w:p>
    <w:p w14:paraId="704192E4" w14:textId="5F2AB473" w:rsidR="00DA7FE2" w:rsidRPr="004E2450" w:rsidRDefault="00AC4E2C" w:rsidP="00AC4E2C">
      <w:pPr>
        <w:pStyle w:val="a4"/>
        <w:numPr>
          <w:ilvl w:val="0"/>
          <w:numId w:val="8"/>
        </w:numPr>
        <w:spacing w:line="240" w:lineRule="exact"/>
        <w:ind w:leftChars="0"/>
        <w:jc w:val="both"/>
        <w:rPr>
          <w:rFonts w:ascii="Times New Roman" w:eastAsia="標楷體" w:hAnsi="Times New Roman" w:cs="Times New Roman"/>
          <w:color w:val="000000" w:themeColor="text1"/>
          <w:sz w:val="18"/>
        </w:rPr>
      </w:pPr>
      <w:r w:rsidRPr="00AC4E2C">
        <w:rPr>
          <w:rFonts w:ascii="Times New Roman" w:eastAsia="標楷體" w:hAnsi="Times New Roman" w:cs="Times New Roman" w:hint="eastAsia"/>
          <w:color w:val="000000" w:themeColor="text1"/>
          <w:sz w:val="18"/>
        </w:rPr>
        <w:t>經濟部產業發展署將依個人資料保護法及相關法令之規定下，依經濟部產業發展署隱私權保護政策，蒐集、處理及利用您的個人資料。</w:t>
      </w:r>
    </w:p>
    <w:p w14:paraId="65545A74" w14:textId="77777777" w:rsidR="00AC4E2C" w:rsidRPr="00AC4E2C" w:rsidRDefault="00AC4E2C" w:rsidP="00AC4E2C">
      <w:pPr>
        <w:spacing w:line="240" w:lineRule="exact"/>
        <w:ind w:left="1" w:rightChars="-153" w:right="-367" w:hanging="1"/>
        <w:jc w:val="both"/>
        <w:rPr>
          <w:rFonts w:ascii="Times New Roman" w:eastAsia="標楷體" w:hAnsi="Times New Roman" w:cs="Times New Roman"/>
          <w:color w:val="000000" w:themeColor="text1"/>
          <w:sz w:val="18"/>
        </w:rPr>
      </w:pPr>
      <w:r w:rsidRPr="00AC4E2C">
        <w:rPr>
          <w:rFonts w:ascii="Times New Roman" w:eastAsia="標楷體" w:hAnsi="Times New Roman" w:cs="Times New Roman" w:hint="eastAsia"/>
          <w:color w:val="000000" w:themeColor="text1"/>
          <w:sz w:val="18"/>
        </w:rPr>
        <w:t>三、經濟部產業發展署將於蒐集目的之存續期間合理利用您的個人資料。</w:t>
      </w:r>
    </w:p>
    <w:p w14:paraId="701EF3BF" w14:textId="77777777" w:rsidR="00AC4E2C" w:rsidRPr="00AC4E2C" w:rsidRDefault="00AC4E2C" w:rsidP="00AC4E2C">
      <w:pPr>
        <w:spacing w:line="240" w:lineRule="exact"/>
        <w:ind w:left="1" w:rightChars="-153" w:right="-367" w:hanging="1"/>
        <w:jc w:val="both"/>
        <w:rPr>
          <w:rFonts w:ascii="Times New Roman" w:eastAsia="標楷體" w:hAnsi="Times New Roman" w:cs="Times New Roman"/>
          <w:color w:val="000000" w:themeColor="text1"/>
          <w:sz w:val="18"/>
        </w:rPr>
      </w:pPr>
      <w:r w:rsidRPr="00AC4E2C">
        <w:rPr>
          <w:rFonts w:ascii="Times New Roman" w:eastAsia="標楷體" w:hAnsi="Times New Roman" w:cs="Times New Roman" w:hint="eastAsia"/>
          <w:color w:val="000000" w:themeColor="text1"/>
          <w:sz w:val="18"/>
        </w:rPr>
        <w:t>四、除蒐集之目的涉及國際業務或活動外，經濟部產業</w:t>
      </w:r>
      <w:proofErr w:type="gramStart"/>
      <w:r w:rsidRPr="00AC4E2C">
        <w:rPr>
          <w:rFonts w:ascii="Times New Roman" w:eastAsia="標楷體" w:hAnsi="Times New Roman" w:cs="Times New Roman" w:hint="eastAsia"/>
          <w:color w:val="000000" w:themeColor="text1"/>
          <w:sz w:val="18"/>
        </w:rPr>
        <w:t>發展署僅於</w:t>
      </w:r>
      <w:proofErr w:type="gramEnd"/>
      <w:r w:rsidRPr="00AC4E2C">
        <w:rPr>
          <w:rFonts w:ascii="Times New Roman" w:eastAsia="標楷體" w:hAnsi="Times New Roman" w:cs="Times New Roman" w:hint="eastAsia"/>
          <w:color w:val="000000" w:themeColor="text1"/>
          <w:sz w:val="18"/>
        </w:rPr>
        <w:t>中華民國領域內利用您的個人資料。</w:t>
      </w:r>
    </w:p>
    <w:p w14:paraId="6E79DDE5" w14:textId="77777777" w:rsidR="00AC4E2C" w:rsidRPr="00AC4E2C" w:rsidRDefault="00AC4E2C" w:rsidP="00AC4E2C">
      <w:pPr>
        <w:spacing w:line="240" w:lineRule="exact"/>
        <w:ind w:left="1" w:rightChars="-153" w:right="-367" w:hanging="1"/>
        <w:jc w:val="both"/>
        <w:rPr>
          <w:rFonts w:ascii="Times New Roman" w:eastAsia="標楷體" w:hAnsi="Times New Roman" w:cs="Times New Roman"/>
          <w:color w:val="000000" w:themeColor="text1"/>
          <w:sz w:val="18"/>
        </w:rPr>
      </w:pPr>
      <w:r w:rsidRPr="00AC4E2C">
        <w:rPr>
          <w:rFonts w:ascii="Times New Roman" w:eastAsia="標楷體" w:hAnsi="Times New Roman" w:cs="Times New Roman" w:hint="eastAsia"/>
          <w:color w:val="000000" w:themeColor="text1"/>
          <w:sz w:val="18"/>
        </w:rPr>
        <w:t>五、經濟部產業發展署將於原蒐集之特定目的、本次以外之產業之推廣、宣導及輔導、以及其他公務機關請求行政協助之目的範圍內，合理利用您的個人資料。</w:t>
      </w:r>
    </w:p>
    <w:p w14:paraId="14B17445" w14:textId="2E629B11" w:rsidR="00AC4E2C" w:rsidRPr="00AC4E2C" w:rsidRDefault="00AC4E2C" w:rsidP="00AC4E2C">
      <w:pPr>
        <w:spacing w:line="240" w:lineRule="exact"/>
        <w:ind w:left="1" w:rightChars="-153" w:right="-367" w:hanging="1"/>
        <w:jc w:val="both"/>
        <w:rPr>
          <w:rFonts w:ascii="Times New Roman" w:eastAsia="標楷體" w:hAnsi="Times New Roman" w:cs="Times New Roman"/>
          <w:color w:val="000000" w:themeColor="text1"/>
          <w:sz w:val="18"/>
        </w:rPr>
      </w:pPr>
      <w:r w:rsidRPr="00AC4E2C">
        <w:rPr>
          <w:rFonts w:ascii="Times New Roman" w:eastAsia="標楷體" w:hAnsi="Times New Roman" w:cs="Times New Roman" w:hint="eastAsia"/>
          <w:color w:val="000000" w:themeColor="text1"/>
          <w:sz w:val="18"/>
        </w:rPr>
        <w:t>六、您可依個人資料保護法第</w:t>
      </w:r>
      <w:r w:rsidRPr="00AC4E2C">
        <w:rPr>
          <w:rFonts w:ascii="Times New Roman" w:eastAsia="標楷體" w:hAnsi="Times New Roman" w:cs="Times New Roman" w:hint="eastAsia"/>
          <w:color w:val="000000" w:themeColor="text1"/>
          <w:sz w:val="18"/>
        </w:rPr>
        <w:t>3</w:t>
      </w:r>
      <w:r w:rsidRPr="00AC4E2C">
        <w:rPr>
          <w:rFonts w:ascii="Times New Roman" w:eastAsia="標楷體" w:hAnsi="Times New Roman" w:cs="Times New Roman" w:hint="eastAsia"/>
          <w:color w:val="000000" w:themeColor="text1"/>
          <w:sz w:val="18"/>
        </w:rPr>
        <w:t>條規定，就您的個人資料向經濟部產業發展署或經濟部產業發展署授權之專案管理單位</w:t>
      </w:r>
      <w:proofErr w:type="gramStart"/>
      <w:r w:rsidRPr="00AC4E2C">
        <w:rPr>
          <w:rFonts w:ascii="Times New Roman" w:eastAsia="標楷體" w:hAnsi="Times New Roman" w:cs="Times New Roman" w:hint="eastAsia"/>
          <w:color w:val="000000" w:themeColor="text1"/>
          <w:sz w:val="18"/>
        </w:rPr>
        <w:t>（</w:t>
      </w:r>
      <w:proofErr w:type="gramEnd"/>
      <w:r w:rsidRPr="00AC4E2C">
        <w:rPr>
          <w:rFonts w:ascii="Times New Roman" w:eastAsia="標楷體" w:hAnsi="Times New Roman" w:cs="Times New Roman" w:hint="eastAsia"/>
          <w:color w:val="000000" w:themeColor="text1"/>
          <w:sz w:val="18"/>
        </w:rPr>
        <w:t>賴先生，電話：</w:t>
      </w:r>
      <w:r w:rsidRPr="00AC4E2C">
        <w:rPr>
          <w:rFonts w:ascii="Times New Roman" w:eastAsia="標楷體" w:hAnsi="Times New Roman" w:cs="Times New Roman" w:hint="eastAsia"/>
          <w:color w:val="000000" w:themeColor="text1"/>
          <w:sz w:val="18"/>
        </w:rPr>
        <w:t xml:space="preserve">02-2910-6067 </w:t>
      </w:r>
      <w:r w:rsidRPr="00AC4E2C">
        <w:rPr>
          <w:rFonts w:ascii="Times New Roman" w:eastAsia="標楷體" w:hAnsi="Times New Roman" w:cs="Times New Roman" w:hint="eastAsia"/>
          <w:color w:val="000000" w:themeColor="text1"/>
          <w:sz w:val="18"/>
        </w:rPr>
        <w:t>轉</w:t>
      </w:r>
      <w:r w:rsidRPr="00AC4E2C">
        <w:rPr>
          <w:rFonts w:ascii="Times New Roman" w:eastAsia="標楷體" w:hAnsi="Times New Roman" w:cs="Times New Roman" w:hint="eastAsia"/>
          <w:color w:val="000000" w:themeColor="text1"/>
          <w:sz w:val="18"/>
        </w:rPr>
        <w:t>526</w:t>
      </w:r>
      <w:proofErr w:type="gramStart"/>
      <w:r w:rsidRPr="00AC4E2C">
        <w:rPr>
          <w:rFonts w:ascii="Times New Roman" w:eastAsia="標楷體" w:hAnsi="Times New Roman" w:cs="Times New Roman" w:hint="eastAsia"/>
          <w:color w:val="000000" w:themeColor="text1"/>
          <w:sz w:val="18"/>
        </w:rPr>
        <w:t>）</w:t>
      </w:r>
      <w:proofErr w:type="gramEnd"/>
      <w:r w:rsidRPr="00AC4E2C">
        <w:rPr>
          <w:rFonts w:ascii="Times New Roman" w:eastAsia="標楷體" w:hAnsi="Times New Roman" w:cs="Times New Roman" w:hint="eastAsia"/>
          <w:color w:val="000000" w:themeColor="text1"/>
          <w:sz w:val="18"/>
        </w:rPr>
        <w:t>，行使下列權利：</w:t>
      </w:r>
      <w:r w:rsidRPr="00AC4E2C">
        <w:rPr>
          <w:rFonts w:ascii="Times New Roman" w:eastAsia="標楷體" w:hAnsi="Times New Roman" w:cs="Times New Roman" w:hint="eastAsia"/>
          <w:color w:val="000000" w:themeColor="text1"/>
          <w:sz w:val="18"/>
        </w:rPr>
        <w:t>1.</w:t>
      </w:r>
      <w:r w:rsidRPr="00AC4E2C">
        <w:rPr>
          <w:rFonts w:ascii="Times New Roman" w:eastAsia="標楷體" w:hAnsi="Times New Roman" w:cs="Times New Roman" w:hint="eastAsia"/>
          <w:color w:val="000000" w:themeColor="text1"/>
          <w:sz w:val="18"/>
        </w:rPr>
        <w:t xml:space="preserve">查詢或請求閱覽。　</w:t>
      </w:r>
      <w:r w:rsidRPr="00AC4E2C">
        <w:rPr>
          <w:rFonts w:ascii="Times New Roman" w:eastAsia="標楷體" w:hAnsi="Times New Roman" w:cs="Times New Roman" w:hint="eastAsia"/>
          <w:color w:val="000000" w:themeColor="text1"/>
          <w:sz w:val="18"/>
        </w:rPr>
        <w:t>2.</w:t>
      </w:r>
      <w:r w:rsidRPr="00AC4E2C">
        <w:rPr>
          <w:rFonts w:ascii="Times New Roman" w:eastAsia="標楷體" w:hAnsi="Times New Roman" w:cs="Times New Roman" w:hint="eastAsia"/>
          <w:color w:val="000000" w:themeColor="text1"/>
          <w:sz w:val="18"/>
        </w:rPr>
        <w:t xml:space="preserve">請求製給複製本。　</w:t>
      </w:r>
      <w:r w:rsidRPr="00AC4E2C">
        <w:rPr>
          <w:rFonts w:ascii="Times New Roman" w:eastAsia="標楷體" w:hAnsi="Times New Roman" w:cs="Times New Roman" w:hint="eastAsia"/>
          <w:color w:val="000000" w:themeColor="text1"/>
          <w:sz w:val="18"/>
        </w:rPr>
        <w:t>3.</w:t>
      </w:r>
      <w:r w:rsidRPr="00AC4E2C">
        <w:rPr>
          <w:rFonts w:ascii="Times New Roman" w:eastAsia="標楷體" w:hAnsi="Times New Roman" w:cs="Times New Roman" w:hint="eastAsia"/>
          <w:color w:val="000000" w:themeColor="text1"/>
          <w:sz w:val="18"/>
        </w:rPr>
        <w:t>請求補充或更正。</w:t>
      </w:r>
      <w:r w:rsidRPr="00AC4E2C">
        <w:rPr>
          <w:rFonts w:ascii="Times New Roman" w:eastAsia="標楷體" w:hAnsi="Times New Roman" w:cs="Times New Roman" w:hint="eastAsia"/>
          <w:color w:val="000000" w:themeColor="text1"/>
          <w:sz w:val="18"/>
        </w:rPr>
        <w:t>4.</w:t>
      </w:r>
      <w:r w:rsidRPr="00AC4E2C">
        <w:rPr>
          <w:rFonts w:ascii="Times New Roman" w:eastAsia="標楷體" w:hAnsi="Times New Roman" w:cs="Times New Roman" w:hint="eastAsia"/>
          <w:color w:val="000000" w:themeColor="text1"/>
          <w:sz w:val="18"/>
        </w:rPr>
        <w:t xml:space="preserve">請求停止蒐集、處理或利用。　</w:t>
      </w:r>
      <w:r w:rsidRPr="00AC4E2C">
        <w:rPr>
          <w:rFonts w:ascii="Times New Roman" w:eastAsia="標楷體" w:hAnsi="Times New Roman" w:cs="Times New Roman" w:hint="eastAsia"/>
          <w:color w:val="000000" w:themeColor="text1"/>
          <w:sz w:val="18"/>
        </w:rPr>
        <w:t>5.</w:t>
      </w:r>
      <w:r w:rsidRPr="00AC4E2C">
        <w:rPr>
          <w:rFonts w:ascii="Times New Roman" w:eastAsia="標楷體" w:hAnsi="Times New Roman" w:cs="Times New Roman" w:hint="eastAsia"/>
          <w:color w:val="000000" w:themeColor="text1"/>
          <w:sz w:val="18"/>
        </w:rPr>
        <w:t>請求刪除。依個人資料保護法第</w:t>
      </w:r>
      <w:r w:rsidRPr="00AC4E2C">
        <w:rPr>
          <w:rFonts w:ascii="Times New Roman" w:eastAsia="標楷體" w:hAnsi="Times New Roman" w:cs="Times New Roman" w:hint="eastAsia"/>
          <w:color w:val="000000" w:themeColor="text1"/>
          <w:sz w:val="18"/>
        </w:rPr>
        <w:t>14</w:t>
      </w:r>
      <w:r w:rsidRPr="00AC4E2C">
        <w:rPr>
          <w:rFonts w:ascii="Times New Roman" w:eastAsia="標楷體" w:hAnsi="Times New Roman" w:cs="Times New Roman" w:hint="eastAsia"/>
          <w:color w:val="000000" w:themeColor="text1"/>
          <w:sz w:val="18"/>
        </w:rPr>
        <w:t>條規定，經濟部產業</w:t>
      </w:r>
      <w:proofErr w:type="gramStart"/>
      <w:r w:rsidRPr="00AC4E2C">
        <w:rPr>
          <w:rFonts w:ascii="Times New Roman" w:eastAsia="標楷體" w:hAnsi="Times New Roman" w:cs="Times New Roman" w:hint="eastAsia"/>
          <w:color w:val="000000" w:themeColor="text1"/>
          <w:sz w:val="18"/>
        </w:rPr>
        <w:t>發展署得酌</w:t>
      </w:r>
      <w:proofErr w:type="gramEnd"/>
      <w:r w:rsidRPr="00AC4E2C">
        <w:rPr>
          <w:rFonts w:ascii="Times New Roman" w:eastAsia="標楷體" w:hAnsi="Times New Roman" w:cs="Times New Roman" w:hint="eastAsia"/>
          <w:color w:val="000000" w:themeColor="text1"/>
          <w:sz w:val="18"/>
        </w:rPr>
        <w:t>收行政作業費用。</w:t>
      </w:r>
    </w:p>
    <w:p w14:paraId="76C62938" w14:textId="77777777" w:rsidR="00AC4E2C" w:rsidRPr="00AC4E2C" w:rsidRDefault="00AC4E2C" w:rsidP="00AC4E2C">
      <w:pPr>
        <w:spacing w:line="240" w:lineRule="exact"/>
        <w:ind w:left="1" w:rightChars="-153" w:right="-367" w:hanging="1"/>
        <w:jc w:val="both"/>
        <w:rPr>
          <w:rFonts w:ascii="Times New Roman" w:eastAsia="標楷體" w:hAnsi="Times New Roman" w:cs="Times New Roman"/>
          <w:color w:val="000000" w:themeColor="text1"/>
          <w:sz w:val="18"/>
        </w:rPr>
      </w:pPr>
      <w:r w:rsidRPr="00AC4E2C">
        <w:rPr>
          <w:rFonts w:ascii="Times New Roman" w:eastAsia="標楷體" w:hAnsi="Times New Roman" w:cs="Times New Roman" w:hint="eastAsia"/>
          <w:color w:val="000000" w:themeColor="text1"/>
          <w:sz w:val="18"/>
        </w:rPr>
        <w:t>七、若您未提供正確之個人資料，經濟部產業發展署或經濟部產業發展署授權之專案管理單位將無法為您提供特定目的之相關業務。</w:t>
      </w:r>
    </w:p>
    <w:p w14:paraId="2B28455A" w14:textId="77777777" w:rsidR="00AC4E2C" w:rsidRPr="00AC4E2C" w:rsidRDefault="00AC4E2C" w:rsidP="00AC4E2C">
      <w:pPr>
        <w:spacing w:line="240" w:lineRule="exact"/>
        <w:ind w:left="1" w:rightChars="-153" w:right="-367" w:hanging="1"/>
        <w:jc w:val="both"/>
        <w:rPr>
          <w:rFonts w:ascii="Times New Roman" w:eastAsia="標楷體" w:hAnsi="Times New Roman" w:cs="Times New Roman"/>
          <w:color w:val="000000" w:themeColor="text1"/>
          <w:sz w:val="18"/>
        </w:rPr>
      </w:pPr>
      <w:r w:rsidRPr="00AC4E2C">
        <w:rPr>
          <w:rFonts w:ascii="Times New Roman" w:eastAsia="標楷體" w:hAnsi="Times New Roman" w:cs="Times New Roman" w:hint="eastAsia"/>
          <w:color w:val="000000" w:themeColor="text1"/>
          <w:sz w:val="18"/>
        </w:rPr>
        <w:t>八、經濟部產業發展署因業務需要而委託其他機關處理您的個人資料時，將善盡監督之責。</w:t>
      </w:r>
    </w:p>
    <w:p w14:paraId="0B64E9E0" w14:textId="17E3A68E" w:rsidR="00AC4E2C" w:rsidRDefault="00AC4E2C" w:rsidP="00AC4E2C">
      <w:pPr>
        <w:spacing w:line="240" w:lineRule="exact"/>
        <w:ind w:left="1" w:rightChars="-153" w:right="-367" w:hanging="1"/>
        <w:jc w:val="both"/>
        <w:rPr>
          <w:rFonts w:ascii="Times New Roman" w:eastAsia="標楷體" w:hAnsi="Times New Roman" w:cs="Times New Roman"/>
          <w:color w:val="000000" w:themeColor="text1"/>
          <w:sz w:val="18"/>
        </w:rPr>
      </w:pPr>
      <w:r w:rsidRPr="00AC4E2C">
        <w:rPr>
          <w:rFonts w:ascii="Times New Roman" w:eastAsia="標楷體" w:hAnsi="Times New Roman" w:cs="Times New Roman" w:hint="eastAsia"/>
          <w:color w:val="000000" w:themeColor="text1"/>
          <w:sz w:val="18"/>
        </w:rPr>
        <w:t>九、您瞭解此一同意書符合個人資料保護法及相關法規之要求，且同意經濟部產業發展署留存此同意書，供日後取出查驗。</w:t>
      </w:r>
    </w:p>
    <w:p w14:paraId="13796517" w14:textId="1128F13D" w:rsidR="00AC4E2C" w:rsidRPr="00AC4E2C" w:rsidRDefault="00AC4E2C" w:rsidP="00AC4E2C">
      <w:pPr>
        <w:spacing w:line="240" w:lineRule="exact"/>
        <w:ind w:left="1" w:rightChars="-153" w:right="-367" w:hanging="1"/>
        <w:jc w:val="both"/>
        <w:rPr>
          <w:rFonts w:ascii="Times New Roman" w:eastAsia="標楷體" w:hAnsi="Times New Roman" w:cs="Times New Roman"/>
          <w:b/>
          <w:color w:val="000000" w:themeColor="text1"/>
          <w:sz w:val="20"/>
        </w:rPr>
      </w:pPr>
      <w:r w:rsidRPr="00AC4E2C">
        <w:rPr>
          <w:rFonts w:ascii="Times New Roman" w:eastAsia="標楷體" w:hAnsi="Times New Roman" w:cs="Times New Roman" w:hint="eastAsia"/>
          <w:b/>
          <w:color w:val="000000" w:themeColor="text1"/>
          <w:sz w:val="20"/>
        </w:rPr>
        <w:t>個人資料之同意提供：</w:t>
      </w:r>
    </w:p>
    <w:p w14:paraId="51756C06" w14:textId="72D25DC9" w:rsidR="004E2450" w:rsidRPr="004E2450" w:rsidRDefault="004E2450" w:rsidP="00AC4E2C">
      <w:pPr>
        <w:spacing w:line="240" w:lineRule="exact"/>
        <w:ind w:left="1" w:rightChars="-153" w:right="-367" w:hanging="1"/>
        <w:jc w:val="both"/>
        <w:rPr>
          <w:rFonts w:ascii="Times New Roman" w:eastAsia="標楷體" w:hAnsi="Times New Roman" w:cs="Times New Roman"/>
          <w:color w:val="000000" w:themeColor="text1"/>
          <w:sz w:val="18"/>
        </w:rPr>
      </w:pPr>
      <w:r w:rsidRPr="004E2450">
        <w:rPr>
          <w:rFonts w:ascii="Times New Roman" w:eastAsia="標楷體" w:hAnsi="Times New Roman" w:cs="Times New Roman" w:hint="eastAsia"/>
          <w:color w:val="000000" w:themeColor="text1"/>
          <w:sz w:val="18"/>
        </w:rPr>
        <w:t>一、本人已充分知悉「經濟部產業發展署」上述告知事項。</w:t>
      </w:r>
    </w:p>
    <w:p w14:paraId="7AF924B0" w14:textId="77777777" w:rsidR="00AC4E2C" w:rsidRDefault="004E2450" w:rsidP="00AC4E2C">
      <w:pPr>
        <w:spacing w:line="240" w:lineRule="exact"/>
        <w:ind w:left="1" w:rightChars="-153" w:right="-367" w:hanging="1"/>
        <w:jc w:val="both"/>
        <w:rPr>
          <w:rFonts w:ascii="Times New Roman" w:eastAsia="標楷體" w:hAnsi="Times New Roman" w:cs="Times New Roman"/>
          <w:color w:val="000000" w:themeColor="text1"/>
          <w:sz w:val="18"/>
        </w:rPr>
      </w:pPr>
      <w:r w:rsidRPr="004E2450">
        <w:rPr>
          <w:rFonts w:ascii="Times New Roman" w:eastAsia="標楷體" w:hAnsi="Times New Roman" w:cs="Times New Roman" w:hint="eastAsia"/>
          <w:color w:val="000000" w:themeColor="text1"/>
          <w:sz w:val="18"/>
        </w:rPr>
        <w:t>二、</w:t>
      </w:r>
      <w:r w:rsidR="00AC4E2C" w:rsidRPr="00AC4E2C">
        <w:rPr>
          <w:rFonts w:ascii="Times New Roman" w:eastAsia="標楷體" w:hAnsi="Times New Roman" w:cs="Times New Roman" w:hint="eastAsia"/>
          <w:color w:val="000000" w:themeColor="text1"/>
          <w:sz w:val="18"/>
        </w:rPr>
        <w:t>本人同意經濟部產業發展署或經濟部產業發展署授權之專案管理單位，蒐集、處理、利用本人之個人資料，以及其他公務機關請求行政協助目的之提供。</w:t>
      </w:r>
    </w:p>
    <w:p w14:paraId="44EED745" w14:textId="1B35D355" w:rsidR="00DA7FE2" w:rsidRPr="00447B2C" w:rsidRDefault="00DA7FE2" w:rsidP="00AC4E2C">
      <w:pPr>
        <w:spacing w:line="240" w:lineRule="exact"/>
        <w:ind w:left="1" w:rightChars="-153" w:right="-367" w:hanging="1"/>
        <w:jc w:val="both"/>
        <w:rPr>
          <w:rFonts w:eastAsia="標楷體"/>
          <w:b/>
          <w:color w:val="000000" w:themeColor="text1"/>
          <w:sz w:val="22"/>
          <w:szCs w:val="24"/>
          <w:u w:val="single"/>
        </w:rPr>
      </w:pPr>
      <w:r w:rsidRPr="002A5731">
        <w:rPr>
          <w:rFonts w:ascii="Times New Roman" w:eastAsia="標楷體" w:hAnsi="Times New Roman" w:cs="Times New Roman"/>
          <w:b/>
          <w:color w:val="000000" w:themeColor="text1"/>
          <w:sz w:val="22"/>
          <w:szCs w:val="24"/>
          <w:u w:val="single"/>
        </w:rPr>
        <w:t>□</w:t>
      </w:r>
      <w:r w:rsidRPr="002A5731">
        <w:rPr>
          <w:rFonts w:ascii="Times New Roman" w:eastAsia="標楷體" w:hAnsi="Times New Roman" w:cs="Times New Roman"/>
          <w:b/>
          <w:color w:val="000000" w:themeColor="text1"/>
          <w:sz w:val="22"/>
          <w:szCs w:val="24"/>
          <w:u w:val="single"/>
        </w:rPr>
        <w:t>我已閱讀並同意個人資料使用同意書所述內容。</w:t>
      </w:r>
      <w:r w:rsidRPr="002A5731">
        <w:rPr>
          <w:rFonts w:ascii="Times New Roman" w:eastAsia="標楷體" w:hAnsi="Times New Roman" w:cs="Times New Roman"/>
          <w:b/>
          <w:color w:val="000000" w:themeColor="text1"/>
          <w:sz w:val="22"/>
          <w:szCs w:val="24"/>
        </w:rPr>
        <w:t xml:space="preserve">    </w:t>
      </w:r>
      <w:r w:rsidRPr="002A5731">
        <w:rPr>
          <w:rFonts w:ascii="Times New Roman" w:eastAsia="標楷體" w:hAnsi="Times New Roman" w:cs="Times New Roman"/>
          <w:b/>
          <w:color w:val="000000" w:themeColor="text1"/>
          <w:szCs w:val="24"/>
        </w:rPr>
        <w:t>簽名</w:t>
      </w:r>
      <w:r w:rsidRPr="002A5731">
        <w:rPr>
          <w:rFonts w:ascii="Times New Roman" w:eastAsia="標楷體" w:hAnsi="Times New Roman" w:cs="Times New Roman"/>
          <w:b/>
          <w:color w:val="000000" w:themeColor="text1"/>
          <w:sz w:val="22"/>
          <w:szCs w:val="24"/>
        </w:rPr>
        <w:t>:</w:t>
      </w:r>
      <w:r w:rsidRPr="002A5731">
        <w:rPr>
          <w:rFonts w:ascii="Times New Roman" w:eastAsia="標楷體" w:hAnsi="Times New Roman" w:cs="Times New Roman"/>
          <w:b/>
          <w:color w:val="000000" w:themeColor="text1"/>
          <w:sz w:val="22"/>
          <w:szCs w:val="24"/>
          <w:u w:val="single"/>
        </w:rPr>
        <w:t xml:space="preserve">                 </w:t>
      </w:r>
      <w:r w:rsidRPr="00447B2C">
        <w:rPr>
          <w:rFonts w:eastAsia="標楷體"/>
          <w:b/>
          <w:color w:val="000000" w:themeColor="text1"/>
          <w:sz w:val="22"/>
          <w:szCs w:val="24"/>
          <w:u w:val="single"/>
        </w:rPr>
        <w:t xml:space="preserve">       </w:t>
      </w:r>
    </w:p>
    <w:p w14:paraId="49FF4783" w14:textId="77777777" w:rsidR="004E2450" w:rsidRDefault="004E2450" w:rsidP="00DA7FE2">
      <w:pPr>
        <w:spacing w:line="280" w:lineRule="exact"/>
        <w:ind w:left="240" w:rightChars="-94" w:right="-226" w:hangingChars="100" w:hanging="240"/>
        <w:rPr>
          <w:rFonts w:ascii="Times New Roman" w:eastAsia="標楷體" w:hAnsi="Times New Roman" w:cs="Times New Roman"/>
          <w:color w:val="000000" w:themeColor="text1"/>
          <w:szCs w:val="24"/>
        </w:rPr>
      </w:pPr>
    </w:p>
    <w:p w14:paraId="3EB64F35" w14:textId="65E980CE" w:rsidR="00DA7FE2" w:rsidRPr="00447B2C" w:rsidRDefault="00DA7FE2" w:rsidP="00DA7FE2">
      <w:pPr>
        <w:spacing w:line="280" w:lineRule="exact"/>
        <w:ind w:left="240" w:rightChars="-94" w:right="-226" w:hangingChars="100" w:hanging="240"/>
        <w:rPr>
          <w:rFonts w:ascii="Times New Roman" w:eastAsia="標楷體" w:hAnsi="Times New Roman" w:cs="Times New Roman"/>
          <w:color w:val="000000" w:themeColor="text1"/>
          <w:szCs w:val="24"/>
        </w:rPr>
      </w:pPr>
      <w:r w:rsidRPr="00447B2C">
        <w:rPr>
          <w:rFonts w:ascii="Times New Roman" w:eastAsia="標楷體" w:hAnsi="Times New Roman" w:cs="Times New Roman" w:hint="eastAsia"/>
          <w:color w:val="000000" w:themeColor="text1"/>
          <w:szCs w:val="24"/>
        </w:rPr>
        <w:t>※為確保資料正確性，敬請以正楷書寫。開課前將以</w:t>
      </w:r>
      <w:r w:rsidRPr="00447B2C">
        <w:rPr>
          <w:rFonts w:ascii="Times New Roman" w:eastAsia="標楷體" w:hAnsi="Times New Roman" w:cs="Times New Roman"/>
          <w:color w:val="000000" w:themeColor="text1"/>
          <w:szCs w:val="24"/>
        </w:rPr>
        <w:t xml:space="preserve">E-mail </w:t>
      </w:r>
      <w:r w:rsidRPr="00447B2C">
        <w:rPr>
          <w:rFonts w:ascii="Times New Roman" w:eastAsia="標楷體" w:hAnsi="Times New Roman" w:cs="Times New Roman" w:hint="eastAsia"/>
          <w:color w:val="000000" w:themeColor="text1"/>
          <w:szCs w:val="24"/>
        </w:rPr>
        <w:t>方式寄發上課通知，未收到確認通知者，請來電洽詢：</w:t>
      </w:r>
      <w:r w:rsidRPr="00447B2C">
        <w:rPr>
          <w:rFonts w:ascii="Times New Roman" w:eastAsia="標楷體" w:hAnsi="Times New Roman" w:cs="Times New Roman"/>
          <w:color w:val="000000" w:themeColor="text1"/>
          <w:szCs w:val="24"/>
        </w:rPr>
        <w:t>(02) 2910-6067</w:t>
      </w:r>
      <w:r w:rsidRPr="00447B2C">
        <w:rPr>
          <w:rFonts w:ascii="Times New Roman" w:eastAsia="標楷體" w:hAnsi="Times New Roman" w:cs="Times New Roman" w:hint="eastAsia"/>
          <w:color w:val="000000" w:themeColor="text1"/>
          <w:szCs w:val="24"/>
        </w:rPr>
        <w:t>分機</w:t>
      </w:r>
      <w:r w:rsidRPr="00447B2C">
        <w:rPr>
          <w:rFonts w:ascii="Times New Roman" w:eastAsia="標楷體" w:hAnsi="Times New Roman" w:cs="Times New Roman"/>
          <w:color w:val="000000" w:themeColor="text1"/>
          <w:szCs w:val="24"/>
        </w:rPr>
        <w:t>5</w:t>
      </w:r>
      <w:r w:rsidR="00611D7C" w:rsidRPr="00447B2C">
        <w:rPr>
          <w:rFonts w:ascii="Times New Roman" w:eastAsia="標楷體" w:hAnsi="Times New Roman" w:cs="Times New Roman"/>
          <w:color w:val="000000" w:themeColor="text1"/>
          <w:szCs w:val="24"/>
        </w:rPr>
        <w:t>26</w:t>
      </w:r>
      <w:r w:rsidRPr="00447B2C">
        <w:rPr>
          <w:rFonts w:ascii="Times New Roman" w:eastAsia="標楷體" w:hAnsi="Times New Roman" w:cs="Times New Roman"/>
          <w:color w:val="000000" w:themeColor="text1"/>
          <w:szCs w:val="24"/>
        </w:rPr>
        <w:t xml:space="preserve"> </w:t>
      </w:r>
      <w:r w:rsidR="00B806FC" w:rsidRPr="00447B2C">
        <w:rPr>
          <w:rFonts w:ascii="Times New Roman" w:eastAsia="標楷體" w:hAnsi="Times New Roman" w:cs="Times New Roman" w:hint="eastAsia"/>
          <w:color w:val="000000" w:themeColor="text1"/>
          <w:szCs w:val="24"/>
        </w:rPr>
        <w:t>賴</w:t>
      </w:r>
      <w:r w:rsidRPr="00447B2C">
        <w:rPr>
          <w:rFonts w:ascii="Times New Roman" w:eastAsia="標楷體" w:hAnsi="Times New Roman" w:cs="Times New Roman" w:hint="eastAsia"/>
          <w:color w:val="000000" w:themeColor="text1"/>
          <w:szCs w:val="24"/>
        </w:rPr>
        <w:t>工程師。</w:t>
      </w:r>
    </w:p>
    <w:p w14:paraId="73097639" w14:textId="59F788C5" w:rsidR="00DA7FE2" w:rsidRPr="00447B2C" w:rsidRDefault="00DA7FE2" w:rsidP="00DA7FE2">
      <w:pPr>
        <w:spacing w:line="280" w:lineRule="exact"/>
        <w:ind w:left="341" w:hangingChars="142" w:hanging="341"/>
        <w:jc w:val="both"/>
        <w:rPr>
          <w:rFonts w:ascii="Times New Roman" w:eastAsia="標楷體" w:hAnsi="Times New Roman" w:cs="Times New Roman"/>
          <w:bCs/>
          <w:color w:val="000000" w:themeColor="text1"/>
          <w:szCs w:val="24"/>
        </w:rPr>
      </w:pPr>
      <w:r w:rsidRPr="00447B2C">
        <w:rPr>
          <w:rFonts w:ascii="Times New Roman" w:eastAsia="標楷體" w:hAnsi="Times New Roman" w:cs="Times New Roman" w:hint="eastAsia"/>
          <w:color w:val="000000" w:themeColor="text1"/>
          <w:szCs w:val="24"/>
        </w:rPr>
        <w:t>※</w:t>
      </w:r>
      <w:r w:rsidRPr="00447B2C">
        <w:rPr>
          <w:rFonts w:ascii="Times New Roman" w:eastAsia="標楷體" w:hAnsi="Times New Roman" w:cs="Times New Roman" w:hint="eastAsia"/>
          <w:color w:val="000000" w:themeColor="text1"/>
        </w:rPr>
        <w:t>報名表不足請自行列印，受理報名後請務必出席</w:t>
      </w:r>
      <w:r w:rsidRPr="00447B2C">
        <w:rPr>
          <w:rFonts w:ascii="Times New Roman" w:eastAsia="標楷體" w:hAnsi="Times New Roman" w:cs="Times New Roman"/>
          <w:bCs/>
          <w:color w:val="000000" w:themeColor="text1"/>
          <w:szCs w:val="24"/>
        </w:rPr>
        <w:t>-</w:t>
      </w:r>
      <w:r w:rsidRPr="00447B2C">
        <w:rPr>
          <w:rFonts w:ascii="Times New Roman" w:eastAsia="標楷體" w:hAnsi="Times New Roman" w:cs="Times New Roman" w:hint="eastAsia"/>
          <w:bCs/>
          <w:color w:val="000000" w:themeColor="text1"/>
          <w:szCs w:val="24"/>
        </w:rPr>
        <w:t>傳真：</w:t>
      </w:r>
      <w:r w:rsidRPr="00447B2C">
        <w:rPr>
          <w:rFonts w:ascii="Times New Roman" w:eastAsia="標楷體" w:hAnsi="Times New Roman" w:cs="Times New Roman"/>
          <w:bCs/>
          <w:color w:val="000000" w:themeColor="text1"/>
          <w:szCs w:val="24"/>
        </w:rPr>
        <w:t xml:space="preserve">(02)2910-7804 </w:t>
      </w:r>
      <w:r w:rsidR="00B806FC" w:rsidRPr="00447B2C">
        <w:rPr>
          <w:rFonts w:ascii="Times New Roman" w:eastAsia="標楷體" w:hAnsi="Times New Roman" w:cs="Times New Roman" w:hint="eastAsia"/>
          <w:bCs/>
          <w:color w:val="000000" w:themeColor="text1"/>
          <w:szCs w:val="24"/>
        </w:rPr>
        <w:t>賴</w:t>
      </w:r>
      <w:r w:rsidRPr="00447B2C">
        <w:rPr>
          <w:rFonts w:ascii="Times New Roman" w:eastAsia="標楷體" w:hAnsi="Times New Roman" w:cs="Times New Roman" w:hint="eastAsia"/>
          <w:b/>
          <w:color w:val="000000" w:themeColor="text1"/>
          <w:szCs w:val="24"/>
        </w:rPr>
        <w:t>工程師</w:t>
      </w:r>
      <w:r w:rsidRPr="00447B2C">
        <w:rPr>
          <w:rFonts w:ascii="Times New Roman" w:eastAsia="標楷體" w:hAnsi="Times New Roman" w:cs="Times New Roman"/>
          <w:b/>
          <w:color w:val="000000" w:themeColor="text1"/>
          <w:szCs w:val="24"/>
        </w:rPr>
        <w:t xml:space="preserve"> </w:t>
      </w:r>
      <w:r w:rsidRPr="00447B2C">
        <w:rPr>
          <w:rFonts w:ascii="Times New Roman" w:eastAsia="標楷體" w:hAnsi="Times New Roman" w:cs="Times New Roman" w:hint="eastAsia"/>
          <w:b/>
          <w:bCs/>
          <w:color w:val="000000" w:themeColor="text1"/>
          <w:szCs w:val="24"/>
        </w:rPr>
        <w:t>收</w:t>
      </w:r>
    </w:p>
    <w:p w14:paraId="73BF9BBB" w14:textId="76BB2D81" w:rsidR="00754E64" w:rsidRPr="004167A7" w:rsidRDefault="00754E64" w:rsidP="004167A7">
      <w:pPr>
        <w:widowControl/>
        <w:snapToGrid w:val="0"/>
        <w:spacing w:line="300" w:lineRule="auto"/>
        <w:ind w:firstLine="181"/>
        <w:rPr>
          <w:rFonts w:ascii="Times New Roman" w:eastAsia="標楷體" w:hAnsi="Times New Roman" w:cs="Times New Roman"/>
          <w:color w:val="000000" w:themeColor="text1"/>
          <w:lang w:val="x-none"/>
        </w:rPr>
      </w:pPr>
      <w:r w:rsidRPr="004E2450">
        <w:rPr>
          <w:rFonts w:eastAsia="標楷體" w:hint="eastAsia"/>
          <w:b/>
          <w:color w:val="000000" w:themeColor="text1"/>
          <w:szCs w:val="24"/>
        </w:rPr>
        <w:t>參加場次</w:t>
      </w:r>
      <w:r w:rsidRPr="004E2450">
        <w:rPr>
          <w:rFonts w:eastAsia="標楷體" w:hint="eastAsia"/>
          <w:b/>
          <w:color w:val="000000" w:themeColor="text1"/>
          <w:szCs w:val="24"/>
        </w:rPr>
        <w:t>(</w:t>
      </w:r>
      <w:r w:rsidRPr="004E2450">
        <w:rPr>
          <w:rFonts w:eastAsia="標楷體" w:hint="eastAsia"/>
          <w:b/>
          <w:color w:val="000000" w:themeColor="text1"/>
          <w:szCs w:val="24"/>
        </w:rPr>
        <w:t>擇</w:t>
      </w:r>
      <w:proofErr w:type="gramStart"/>
      <w:r w:rsidRPr="004E2450">
        <w:rPr>
          <w:rFonts w:eastAsia="標楷體" w:hint="eastAsia"/>
          <w:b/>
          <w:color w:val="000000" w:themeColor="text1"/>
          <w:szCs w:val="24"/>
        </w:rPr>
        <w:t>一</w:t>
      </w:r>
      <w:proofErr w:type="gramEnd"/>
      <w:r w:rsidRPr="004E2450">
        <w:rPr>
          <w:rFonts w:eastAsia="標楷體" w:hint="eastAsia"/>
          <w:b/>
          <w:color w:val="000000" w:themeColor="text1"/>
          <w:szCs w:val="24"/>
        </w:rPr>
        <w:t>)</w:t>
      </w:r>
      <w:r w:rsidRPr="004E2450">
        <w:rPr>
          <w:rFonts w:eastAsia="標楷體" w:hint="eastAsia"/>
          <w:b/>
          <w:color w:val="000000" w:themeColor="text1"/>
          <w:szCs w:val="24"/>
        </w:rPr>
        <w:t>：□</w:t>
      </w:r>
      <w:r w:rsidRPr="00BE2D80">
        <w:rPr>
          <w:rFonts w:ascii="Times New Roman" w:eastAsia="標楷體" w:hAnsi="Times New Roman" w:cs="Times New Roman"/>
          <w:b/>
          <w:color w:val="000000" w:themeColor="text1"/>
          <w:szCs w:val="24"/>
        </w:rPr>
        <w:t>台北場</w:t>
      </w:r>
      <w:r w:rsidR="00BE2D80" w:rsidRPr="00BE2D80">
        <w:rPr>
          <w:rFonts w:ascii="Times New Roman" w:eastAsia="標楷體" w:hAnsi="Times New Roman" w:cs="Times New Roman"/>
          <w:b/>
          <w:color w:val="000000" w:themeColor="text1"/>
          <w:szCs w:val="24"/>
        </w:rPr>
        <w:t>(9/13)</w:t>
      </w:r>
      <w:r w:rsidRPr="00BE2D80">
        <w:rPr>
          <w:rFonts w:ascii="Times New Roman" w:eastAsia="標楷體" w:hAnsi="Times New Roman" w:cs="Times New Roman"/>
          <w:b/>
          <w:color w:val="000000" w:themeColor="text1"/>
          <w:szCs w:val="24"/>
        </w:rPr>
        <w:t>；</w:t>
      </w:r>
      <w:r w:rsidRPr="00BE2D80">
        <w:rPr>
          <w:rFonts w:ascii="Times New Roman" w:eastAsia="標楷體" w:hAnsi="Times New Roman" w:cs="Times New Roman"/>
          <w:b/>
          <w:color w:val="000000" w:themeColor="text1"/>
          <w:szCs w:val="24"/>
        </w:rPr>
        <w:t>□</w:t>
      </w:r>
      <w:r w:rsidRPr="00BE2D80">
        <w:rPr>
          <w:rFonts w:ascii="Times New Roman" w:eastAsia="標楷體" w:hAnsi="Times New Roman" w:cs="Times New Roman"/>
          <w:b/>
          <w:color w:val="000000" w:themeColor="text1"/>
          <w:szCs w:val="24"/>
        </w:rPr>
        <w:t>高雄場</w:t>
      </w:r>
      <w:r w:rsidR="00BE2D80" w:rsidRPr="00BE2D80">
        <w:rPr>
          <w:rFonts w:ascii="Times New Roman" w:eastAsia="標楷體" w:hAnsi="Times New Roman" w:cs="Times New Roman"/>
          <w:b/>
          <w:color w:val="000000" w:themeColor="text1"/>
          <w:szCs w:val="24"/>
        </w:rPr>
        <w:t>(9/20)</w:t>
      </w:r>
      <w:r w:rsidR="004167A7">
        <w:rPr>
          <w:rFonts w:ascii="Times New Roman" w:eastAsia="標楷體" w:hAnsi="Times New Roman" w:cs="Times New Roman" w:hint="eastAsia"/>
          <w:b/>
          <w:color w:val="000000" w:themeColor="text1"/>
          <w:szCs w:val="24"/>
        </w:rPr>
        <w:t xml:space="preserve"> </w:t>
      </w:r>
      <w:r w:rsidR="004167A7" w:rsidRPr="00021B94">
        <w:rPr>
          <w:rFonts w:eastAsia="標楷體" w:hint="eastAsia"/>
          <w:color w:val="000000" w:themeColor="text1"/>
        </w:rPr>
        <w:t>用餐</w:t>
      </w:r>
      <w:r w:rsidR="004167A7" w:rsidRPr="00021B94">
        <w:rPr>
          <w:rFonts w:eastAsia="標楷體" w:hint="eastAsia"/>
          <w:color w:val="000000" w:themeColor="text1"/>
        </w:rPr>
        <w:t>(</w:t>
      </w:r>
      <w:r w:rsidR="004167A7" w:rsidRPr="00021B94">
        <w:rPr>
          <w:rFonts w:eastAsia="標楷體" w:hint="eastAsia"/>
          <w:color w:val="000000" w:themeColor="text1"/>
        </w:rPr>
        <w:t>午</w:t>
      </w:r>
      <w:r w:rsidR="004167A7" w:rsidRPr="00021B94">
        <w:rPr>
          <w:rFonts w:eastAsia="標楷體" w:hint="eastAsia"/>
          <w:color w:val="000000" w:themeColor="text1"/>
        </w:rPr>
        <w:t>)</w:t>
      </w:r>
      <w:r w:rsidR="004167A7" w:rsidRPr="00021B94">
        <w:rPr>
          <w:rFonts w:eastAsia="標楷體" w:hint="eastAsia"/>
          <w:color w:val="000000" w:themeColor="text1"/>
        </w:rPr>
        <w:t>：</w:t>
      </w:r>
      <w:proofErr w:type="gramStart"/>
      <w:r w:rsidR="004167A7" w:rsidRPr="00021B94">
        <w:rPr>
          <w:rFonts w:eastAsia="標楷體" w:hint="eastAsia"/>
          <w:color w:val="000000" w:themeColor="text1"/>
        </w:rPr>
        <w:t>□葷食</w:t>
      </w:r>
      <w:proofErr w:type="gramEnd"/>
      <w:r w:rsidR="004167A7" w:rsidRPr="00021B94">
        <w:rPr>
          <w:rFonts w:eastAsia="標楷體" w:hint="eastAsia"/>
          <w:color w:val="000000" w:themeColor="text1"/>
        </w:rPr>
        <w:t xml:space="preserve">  </w:t>
      </w:r>
      <w:r w:rsidR="004167A7" w:rsidRPr="00021B94">
        <w:rPr>
          <w:rFonts w:eastAsia="標楷體" w:hint="eastAsia"/>
          <w:color w:val="000000" w:themeColor="text1"/>
        </w:rPr>
        <w:t>□素食</w:t>
      </w:r>
    </w:p>
    <w:p w14:paraId="774EF0E6" w14:textId="2A7C97A6" w:rsidR="004167A7" w:rsidRPr="004167A7" w:rsidRDefault="00DA7FE2" w:rsidP="004167A7">
      <w:pPr>
        <w:widowControl/>
        <w:snapToGrid w:val="0"/>
        <w:spacing w:line="300" w:lineRule="auto"/>
        <w:ind w:firstLine="181"/>
        <w:rPr>
          <w:rFonts w:eastAsia="標楷體"/>
          <w:color w:val="000000" w:themeColor="text1"/>
          <w:szCs w:val="24"/>
        </w:rPr>
      </w:pPr>
      <w:r w:rsidRPr="00447B2C">
        <w:rPr>
          <w:rFonts w:eastAsia="標楷體" w:hint="eastAsia"/>
          <w:color w:val="000000" w:themeColor="text1"/>
          <w:szCs w:val="24"/>
        </w:rPr>
        <w:t>姓名：</w:t>
      </w:r>
      <w:r w:rsidRPr="00447B2C">
        <w:rPr>
          <w:rFonts w:eastAsia="標楷體"/>
          <w:color w:val="000000" w:themeColor="text1"/>
          <w:szCs w:val="24"/>
          <w:u w:val="single"/>
        </w:rPr>
        <w:t xml:space="preserve">                        </w:t>
      </w:r>
      <w:r w:rsidRPr="00447B2C">
        <w:rPr>
          <w:rFonts w:eastAsia="標楷體"/>
          <w:color w:val="000000" w:themeColor="text1"/>
          <w:szCs w:val="24"/>
        </w:rPr>
        <w:t xml:space="preserve">  </w:t>
      </w:r>
      <w:r w:rsidRPr="00447B2C">
        <w:rPr>
          <w:rFonts w:eastAsia="標楷體" w:hint="eastAsia"/>
          <w:color w:val="000000" w:themeColor="text1"/>
          <w:szCs w:val="24"/>
        </w:rPr>
        <w:t>性別：</w:t>
      </w:r>
      <w:r w:rsidRPr="00447B2C">
        <w:rPr>
          <w:rFonts w:eastAsia="標楷體"/>
          <w:color w:val="000000" w:themeColor="text1"/>
          <w:szCs w:val="24"/>
        </w:rPr>
        <w:t xml:space="preserve">  </w:t>
      </w:r>
      <w:r w:rsidRPr="00447B2C">
        <w:rPr>
          <w:rFonts w:eastAsia="標楷體" w:hint="eastAsia"/>
          <w:color w:val="000000" w:themeColor="text1"/>
          <w:szCs w:val="24"/>
        </w:rPr>
        <w:t>□男　□女</w:t>
      </w:r>
    </w:p>
    <w:p w14:paraId="736A303F" w14:textId="61BD0E6B" w:rsidR="00DA7FE2" w:rsidRPr="004E2450" w:rsidRDefault="00DA7FE2" w:rsidP="004E2450">
      <w:pPr>
        <w:widowControl/>
        <w:snapToGrid w:val="0"/>
        <w:spacing w:line="300" w:lineRule="auto"/>
        <w:ind w:firstLine="181"/>
        <w:rPr>
          <w:rFonts w:eastAsia="標楷體"/>
          <w:color w:val="000000" w:themeColor="text1"/>
          <w:szCs w:val="24"/>
          <w:u w:val="single"/>
        </w:rPr>
      </w:pPr>
      <w:r w:rsidRPr="00447B2C">
        <w:rPr>
          <w:rFonts w:eastAsia="標楷體" w:hint="eastAsia"/>
          <w:color w:val="000000" w:themeColor="text1"/>
          <w:szCs w:val="24"/>
        </w:rPr>
        <w:t>服務單位：</w:t>
      </w:r>
      <w:r w:rsidRPr="00447B2C">
        <w:rPr>
          <w:rFonts w:eastAsia="標楷體"/>
          <w:color w:val="000000" w:themeColor="text1"/>
          <w:szCs w:val="24"/>
          <w:u w:val="single"/>
        </w:rPr>
        <w:tab/>
      </w:r>
      <w:r w:rsidRPr="00447B2C">
        <w:rPr>
          <w:rFonts w:eastAsia="標楷體"/>
          <w:color w:val="000000" w:themeColor="text1"/>
          <w:szCs w:val="24"/>
          <w:u w:val="single"/>
        </w:rPr>
        <w:tab/>
      </w:r>
      <w:r w:rsidRPr="00447B2C">
        <w:rPr>
          <w:rFonts w:eastAsia="標楷體"/>
          <w:color w:val="000000" w:themeColor="text1"/>
          <w:szCs w:val="24"/>
          <w:u w:val="single"/>
        </w:rPr>
        <w:tab/>
      </w:r>
      <w:r w:rsidRPr="00447B2C">
        <w:rPr>
          <w:rFonts w:eastAsia="標楷體"/>
          <w:color w:val="000000" w:themeColor="text1"/>
          <w:szCs w:val="24"/>
          <w:u w:val="single"/>
        </w:rPr>
        <w:tab/>
      </w:r>
      <w:r w:rsidRPr="00447B2C">
        <w:rPr>
          <w:rFonts w:eastAsia="標楷體"/>
          <w:color w:val="000000" w:themeColor="text1"/>
          <w:szCs w:val="24"/>
          <w:u w:val="single"/>
        </w:rPr>
        <w:tab/>
      </w:r>
      <w:r w:rsidRPr="00447B2C">
        <w:rPr>
          <w:rFonts w:eastAsia="標楷體" w:hint="eastAsia"/>
          <w:color w:val="000000" w:themeColor="text1"/>
          <w:szCs w:val="24"/>
          <w:u w:val="single"/>
        </w:rPr>
        <w:t xml:space="preserve">　　　</w:t>
      </w:r>
      <w:r w:rsidRPr="00447B2C">
        <w:rPr>
          <w:rFonts w:eastAsia="標楷體"/>
          <w:color w:val="000000" w:themeColor="text1"/>
          <w:szCs w:val="24"/>
          <w:u w:val="single"/>
        </w:rPr>
        <w:t xml:space="preserve">  </w:t>
      </w:r>
      <w:r w:rsidRPr="00447B2C">
        <w:rPr>
          <w:rFonts w:eastAsia="標楷體" w:hint="eastAsia"/>
          <w:color w:val="000000" w:themeColor="text1"/>
          <w:szCs w:val="24"/>
          <w:u w:val="single"/>
        </w:rPr>
        <w:t xml:space="preserve">　</w:t>
      </w:r>
      <w:r w:rsidRPr="00447B2C">
        <w:rPr>
          <w:rFonts w:eastAsia="標楷體"/>
          <w:color w:val="000000" w:themeColor="text1"/>
          <w:szCs w:val="24"/>
          <w:u w:val="single"/>
        </w:rPr>
        <w:t xml:space="preserve"> </w:t>
      </w:r>
      <w:r w:rsidRPr="004E2450">
        <w:rPr>
          <w:rFonts w:eastAsia="標楷體"/>
          <w:color w:val="000000" w:themeColor="text1"/>
          <w:szCs w:val="24"/>
        </w:rPr>
        <w:t xml:space="preserve"> </w:t>
      </w:r>
      <w:r w:rsidR="004E2450" w:rsidRPr="004E2450">
        <w:rPr>
          <w:rFonts w:eastAsia="標楷體" w:hint="eastAsia"/>
          <w:color w:val="000000" w:themeColor="text1"/>
          <w:szCs w:val="24"/>
        </w:rPr>
        <w:t xml:space="preserve"> </w:t>
      </w:r>
      <w:r w:rsidRPr="00447B2C">
        <w:rPr>
          <w:rFonts w:eastAsia="標楷體" w:hint="eastAsia"/>
          <w:color w:val="000000" w:themeColor="text1"/>
          <w:szCs w:val="24"/>
        </w:rPr>
        <w:t>產業別：</w:t>
      </w:r>
      <w:r w:rsidRPr="00447B2C">
        <w:rPr>
          <w:rFonts w:eastAsia="標楷體"/>
          <w:color w:val="000000" w:themeColor="text1"/>
          <w:szCs w:val="24"/>
          <w:u w:val="single"/>
        </w:rPr>
        <w:t xml:space="preserve">  </w:t>
      </w:r>
      <w:r w:rsidRPr="00447B2C">
        <w:rPr>
          <w:rFonts w:eastAsia="標楷體"/>
          <w:color w:val="000000" w:themeColor="text1"/>
          <w:szCs w:val="24"/>
          <w:u w:val="single"/>
        </w:rPr>
        <w:tab/>
        <w:t xml:space="preserve">       </w:t>
      </w:r>
      <w:r w:rsidRPr="00447B2C">
        <w:rPr>
          <w:rFonts w:eastAsia="標楷體"/>
          <w:color w:val="000000" w:themeColor="text1"/>
          <w:szCs w:val="24"/>
        </w:rPr>
        <w:t>(</w:t>
      </w:r>
      <w:r w:rsidRPr="00447B2C">
        <w:rPr>
          <w:rFonts w:eastAsia="標楷體" w:hint="eastAsia"/>
          <w:color w:val="000000" w:themeColor="text1"/>
          <w:szCs w:val="24"/>
        </w:rPr>
        <w:t>請填代號</w:t>
      </w:r>
      <w:r w:rsidRPr="00447B2C">
        <w:rPr>
          <w:rFonts w:eastAsia="標楷體"/>
          <w:color w:val="000000" w:themeColor="text1"/>
          <w:szCs w:val="24"/>
        </w:rPr>
        <w:t>)</w:t>
      </w:r>
    </w:p>
    <w:p w14:paraId="4BC9DFBD" w14:textId="77777777" w:rsidR="00DA7FE2" w:rsidRPr="002A5731" w:rsidRDefault="00DA7FE2" w:rsidP="004E2450">
      <w:pPr>
        <w:widowControl/>
        <w:snapToGrid w:val="0"/>
        <w:ind w:left="284" w:rightChars="82" w:right="197"/>
        <w:jc w:val="both"/>
        <w:rPr>
          <w:rFonts w:ascii="Times New Roman" w:eastAsia="標楷體" w:hAnsi="Times New Roman" w:cs="Times New Roman"/>
          <w:color w:val="000000" w:themeColor="text1"/>
          <w:sz w:val="20"/>
        </w:rPr>
      </w:pPr>
      <w:r w:rsidRPr="002A5731">
        <w:rPr>
          <w:rFonts w:ascii="Times New Roman" w:eastAsia="標楷體" w:hAnsi="Times New Roman" w:cs="Times New Roman"/>
          <w:color w:val="000000" w:themeColor="text1"/>
          <w:sz w:val="20"/>
        </w:rPr>
        <w:t>1.</w:t>
      </w:r>
      <w:r w:rsidRPr="002A5731">
        <w:rPr>
          <w:rFonts w:ascii="Times New Roman" w:eastAsia="標楷體" w:hAnsi="Times New Roman" w:cs="Times New Roman"/>
          <w:color w:val="000000" w:themeColor="text1"/>
          <w:sz w:val="20"/>
        </w:rPr>
        <w:t>食品業</w:t>
      </w:r>
      <w:r w:rsidRPr="002A5731">
        <w:rPr>
          <w:rFonts w:ascii="Times New Roman" w:eastAsia="標楷體" w:hAnsi="Times New Roman" w:cs="Times New Roman"/>
          <w:color w:val="000000" w:themeColor="text1"/>
          <w:sz w:val="20"/>
        </w:rPr>
        <w:t xml:space="preserve"> 2.</w:t>
      </w:r>
      <w:r w:rsidRPr="002A5731">
        <w:rPr>
          <w:rFonts w:ascii="Times New Roman" w:eastAsia="標楷體" w:hAnsi="Times New Roman" w:cs="Times New Roman"/>
          <w:color w:val="000000" w:themeColor="text1"/>
          <w:sz w:val="20"/>
        </w:rPr>
        <w:t>煙草業</w:t>
      </w:r>
      <w:r w:rsidRPr="002A5731">
        <w:rPr>
          <w:rFonts w:ascii="Times New Roman" w:eastAsia="標楷體" w:hAnsi="Times New Roman" w:cs="Times New Roman"/>
          <w:color w:val="000000" w:themeColor="text1"/>
          <w:sz w:val="20"/>
        </w:rPr>
        <w:t xml:space="preserve"> 3.</w:t>
      </w:r>
      <w:r w:rsidRPr="002A5731">
        <w:rPr>
          <w:rFonts w:ascii="Times New Roman" w:eastAsia="標楷體" w:hAnsi="Times New Roman" w:cs="Times New Roman"/>
          <w:color w:val="000000" w:themeColor="text1"/>
          <w:sz w:val="20"/>
        </w:rPr>
        <w:t>紡織業</w:t>
      </w:r>
      <w:r w:rsidRPr="002A5731">
        <w:rPr>
          <w:rFonts w:ascii="Times New Roman" w:eastAsia="標楷體" w:hAnsi="Times New Roman" w:cs="Times New Roman"/>
          <w:color w:val="000000" w:themeColor="text1"/>
          <w:sz w:val="20"/>
        </w:rPr>
        <w:t xml:space="preserve"> 4.</w:t>
      </w:r>
      <w:r w:rsidRPr="002A5731">
        <w:rPr>
          <w:rFonts w:ascii="Times New Roman" w:eastAsia="標楷體" w:hAnsi="Times New Roman" w:cs="Times New Roman"/>
          <w:color w:val="000000" w:themeColor="text1"/>
          <w:sz w:val="20"/>
        </w:rPr>
        <w:t>成衣服飾業</w:t>
      </w:r>
      <w:r w:rsidRPr="002A5731">
        <w:rPr>
          <w:rFonts w:ascii="Times New Roman" w:eastAsia="標楷體" w:hAnsi="Times New Roman" w:cs="Times New Roman"/>
          <w:color w:val="000000" w:themeColor="text1"/>
          <w:sz w:val="20"/>
        </w:rPr>
        <w:t xml:space="preserve"> 5.</w:t>
      </w:r>
      <w:r w:rsidRPr="002A5731">
        <w:rPr>
          <w:rFonts w:ascii="Times New Roman" w:eastAsia="標楷體" w:hAnsi="Times New Roman" w:cs="Times New Roman"/>
          <w:color w:val="000000" w:themeColor="text1"/>
          <w:sz w:val="20"/>
        </w:rPr>
        <w:t>皮革毛皮及其製品業</w:t>
      </w:r>
      <w:r w:rsidRPr="002A5731">
        <w:rPr>
          <w:rFonts w:ascii="Times New Roman" w:eastAsia="標楷體" w:hAnsi="Times New Roman" w:cs="Times New Roman"/>
          <w:color w:val="000000" w:themeColor="text1"/>
          <w:sz w:val="20"/>
        </w:rPr>
        <w:t xml:space="preserve"> 6.</w:t>
      </w:r>
      <w:r w:rsidRPr="002A5731">
        <w:rPr>
          <w:rFonts w:ascii="Times New Roman" w:eastAsia="標楷體" w:hAnsi="Times New Roman" w:cs="Times New Roman"/>
          <w:color w:val="000000" w:themeColor="text1"/>
          <w:sz w:val="20"/>
        </w:rPr>
        <w:t>木竹製品業</w:t>
      </w:r>
      <w:r w:rsidRPr="002A5731">
        <w:rPr>
          <w:rFonts w:ascii="Times New Roman" w:eastAsia="標楷體" w:hAnsi="Times New Roman" w:cs="Times New Roman"/>
          <w:color w:val="000000" w:themeColor="text1"/>
          <w:sz w:val="20"/>
        </w:rPr>
        <w:t>7.</w:t>
      </w:r>
      <w:r w:rsidRPr="002A5731">
        <w:rPr>
          <w:rFonts w:ascii="Times New Roman" w:eastAsia="標楷體" w:hAnsi="Times New Roman" w:cs="Times New Roman"/>
          <w:color w:val="000000" w:themeColor="text1"/>
          <w:sz w:val="20"/>
        </w:rPr>
        <w:t>家具及</w:t>
      </w:r>
      <w:proofErr w:type="gramStart"/>
      <w:r w:rsidRPr="002A5731">
        <w:rPr>
          <w:rFonts w:ascii="Times New Roman" w:eastAsia="標楷體" w:hAnsi="Times New Roman" w:cs="Times New Roman"/>
          <w:color w:val="000000" w:themeColor="text1"/>
          <w:sz w:val="20"/>
        </w:rPr>
        <w:t>裝設品業</w:t>
      </w:r>
      <w:proofErr w:type="gramEnd"/>
      <w:r w:rsidRPr="002A5731">
        <w:rPr>
          <w:rFonts w:ascii="Times New Roman" w:eastAsia="標楷體" w:hAnsi="Times New Roman" w:cs="Times New Roman"/>
          <w:color w:val="000000" w:themeColor="text1"/>
          <w:sz w:val="20"/>
        </w:rPr>
        <w:t>8.</w:t>
      </w:r>
      <w:r w:rsidRPr="002A5731">
        <w:rPr>
          <w:rFonts w:ascii="Times New Roman" w:eastAsia="標楷體" w:hAnsi="Times New Roman" w:cs="Times New Roman"/>
          <w:color w:val="000000" w:themeColor="text1"/>
          <w:sz w:val="20"/>
        </w:rPr>
        <w:t>紙漿紙及紙製品業</w:t>
      </w:r>
      <w:r w:rsidRPr="002A5731">
        <w:rPr>
          <w:rFonts w:ascii="Times New Roman" w:eastAsia="標楷體" w:hAnsi="Times New Roman" w:cs="Times New Roman"/>
          <w:color w:val="000000" w:themeColor="text1"/>
          <w:sz w:val="20"/>
        </w:rPr>
        <w:t xml:space="preserve"> 9.</w:t>
      </w:r>
      <w:r w:rsidRPr="002A5731">
        <w:rPr>
          <w:rFonts w:ascii="Times New Roman" w:eastAsia="標楷體" w:hAnsi="Times New Roman" w:cs="Times New Roman"/>
          <w:color w:val="000000" w:themeColor="text1"/>
          <w:sz w:val="20"/>
        </w:rPr>
        <w:t>印刷及有關事業</w:t>
      </w:r>
      <w:r w:rsidRPr="002A5731">
        <w:rPr>
          <w:rFonts w:ascii="Times New Roman" w:eastAsia="標楷體" w:hAnsi="Times New Roman" w:cs="Times New Roman"/>
          <w:color w:val="000000" w:themeColor="text1"/>
          <w:sz w:val="20"/>
        </w:rPr>
        <w:t xml:space="preserve"> 10.</w:t>
      </w:r>
      <w:r w:rsidRPr="002A5731">
        <w:rPr>
          <w:rFonts w:ascii="Times New Roman" w:eastAsia="標楷體" w:hAnsi="Times New Roman" w:cs="Times New Roman"/>
          <w:color w:val="000000" w:themeColor="text1"/>
          <w:sz w:val="20"/>
        </w:rPr>
        <w:t>化學材料業</w:t>
      </w:r>
      <w:r w:rsidRPr="002A5731">
        <w:rPr>
          <w:rFonts w:ascii="Times New Roman" w:eastAsia="標楷體" w:hAnsi="Times New Roman" w:cs="Times New Roman"/>
          <w:color w:val="000000" w:themeColor="text1"/>
          <w:sz w:val="20"/>
        </w:rPr>
        <w:t xml:space="preserve"> 11.</w:t>
      </w:r>
      <w:r w:rsidRPr="002A5731">
        <w:rPr>
          <w:rFonts w:ascii="Times New Roman" w:eastAsia="標楷體" w:hAnsi="Times New Roman" w:cs="Times New Roman"/>
          <w:color w:val="000000" w:themeColor="text1"/>
          <w:sz w:val="20"/>
        </w:rPr>
        <w:t>化學製品業</w:t>
      </w:r>
      <w:r w:rsidRPr="002A5731">
        <w:rPr>
          <w:rFonts w:ascii="Times New Roman" w:eastAsia="標楷體" w:hAnsi="Times New Roman" w:cs="Times New Roman"/>
          <w:color w:val="000000" w:themeColor="text1"/>
          <w:sz w:val="20"/>
        </w:rPr>
        <w:t>12.</w:t>
      </w:r>
      <w:r w:rsidRPr="002A5731">
        <w:rPr>
          <w:rFonts w:ascii="Times New Roman" w:eastAsia="標楷體" w:hAnsi="Times New Roman" w:cs="Times New Roman"/>
          <w:color w:val="000000" w:themeColor="text1"/>
          <w:sz w:val="20"/>
        </w:rPr>
        <w:t>石油及煤製品業</w:t>
      </w:r>
      <w:r w:rsidRPr="002A5731">
        <w:rPr>
          <w:rFonts w:ascii="Times New Roman" w:eastAsia="標楷體" w:hAnsi="Times New Roman" w:cs="Times New Roman"/>
          <w:color w:val="000000" w:themeColor="text1"/>
          <w:sz w:val="20"/>
        </w:rPr>
        <w:t xml:space="preserve"> 13.</w:t>
      </w:r>
      <w:r w:rsidRPr="002A5731">
        <w:rPr>
          <w:rFonts w:ascii="Times New Roman" w:eastAsia="標楷體" w:hAnsi="Times New Roman" w:cs="Times New Roman"/>
          <w:color w:val="000000" w:themeColor="text1"/>
          <w:sz w:val="20"/>
        </w:rPr>
        <w:t>橡膠製品業</w:t>
      </w:r>
      <w:r w:rsidRPr="002A5731">
        <w:rPr>
          <w:rFonts w:ascii="Times New Roman" w:eastAsia="標楷體" w:hAnsi="Times New Roman" w:cs="Times New Roman"/>
          <w:color w:val="000000" w:themeColor="text1"/>
          <w:sz w:val="20"/>
        </w:rPr>
        <w:t xml:space="preserve"> 14.</w:t>
      </w:r>
      <w:r w:rsidRPr="002A5731">
        <w:rPr>
          <w:rFonts w:ascii="Times New Roman" w:eastAsia="標楷體" w:hAnsi="Times New Roman" w:cs="Times New Roman"/>
          <w:color w:val="000000" w:themeColor="text1"/>
          <w:sz w:val="20"/>
        </w:rPr>
        <w:t>塑膠製業</w:t>
      </w:r>
      <w:r w:rsidRPr="002A5731">
        <w:rPr>
          <w:rFonts w:ascii="Times New Roman" w:eastAsia="標楷體" w:hAnsi="Times New Roman" w:cs="Times New Roman"/>
          <w:color w:val="000000" w:themeColor="text1"/>
          <w:sz w:val="20"/>
        </w:rPr>
        <w:t xml:space="preserve"> 15.</w:t>
      </w:r>
      <w:r w:rsidRPr="002A5731">
        <w:rPr>
          <w:rFonts w:ascii="Times New Roman" w:eastAsia="標楷體" w:hAnsi="Times New Roman" w:cs="Times New Roman"/>
          <w:color w:val="000000" w:themeColor="text1"/>
          <w:sz w:val="20"/>
        </w:rPr>
        <w:t>非金屬礦物製品業</w:t>
      </w:r>
      <w:r w:rsidRPr="002A5731">
        <w:rPr>
          <w:rFonts w:ascii="Times New Roman" w:eastAsia="標楷體" w:hAnsi="Times New Roman" w:cs="Times New Roman"/>
          <w:color w:val="000000" w:themeColor="text1"/>
          <w:sz w:val="20"/>
        </w:rPr>
        <w:t xml:space="preserve"> 16.</w:t>
      </w:r>
      <w:r w:rsidRPr="002A5731">
        <w:rPr>
          <w:rFonts w:ascii="Times New Roman" w:eastAsia="標楷體" w:hAnsi="Times New Roman" w:cs="Times New Roman"/>
          <w:color w:val="000000" w:themeColor="text1"/>
          <w:sz w:val="20"/>
        </w:rPr>
        <w:t>金屬基本工業</w:t>
      </w:r>
      <w:r w:rsidRPr="002A5731">
        <w:rPr>
          <w:rFonts w:ascii="Times New Roman" w:eastAsia="標楷體" w:hAnsi="Times New Roman" w:cs="Times New Roman"/>
          <w:color w:val="000000" w:themeColor="text1"/>
          <w:sz w:val="20"/>
        </w:rPr>
        <w:t xml:space="preserve"> 17.</w:t>
      </w:r>
      <w:r w:rsidRPr="002A5731">
        <w:rPr>
          <w:rFonts w:ascii="Times New Roman" w:eastAsia="標楷體" w:hAnsi="Times New Roman" w:cs="Times New Roman"/>
          <w:color w:val="000000" w:themeColor="text1"/>
          <w:sz w:val="20"/>
        </w:rPr>
        <w:t>金屬製品業</w:t>
      </w:r>
      <w:r w:rsidRPr="002A5731">
        <w:rPr>
          <w:rFonts w:ascii="Times New Roman" w:eastAsia="標楷體" w:hAnsi="Times New Roman" w:cs="Times New Roman"/>
          <w:color w:val="000000" w:themeColor="text1"/>
          <w:sz w:val="20"/>
        </w:rPr>
        <w:t xml:space="preserve"> 18.</w:t>
      </w:r>
      <w:r w:rsidRPr="002A5731">
        <w:rPr>
          <w:rFonts w:ascii="Times New Roman" w:eastAsia="標楷體" w:hAnsi="Times New Roman" w:cs="Times New Roman"/>
          <w:color w:val="000000" w:themeColor="text1"/>
          <w:sz w:val="20"/>
        </w:rPr>
        <w:t>機械設備業</w:t>
      </w:r>
      <w:r w:rsidRPr="002A5731">
        <w:rPr>
          <w:rFonts w:ascii="Times New Roman" w:eastAsia="標楷體" w:hAnsi="Times New Roman" w:cs="Times New Roman"/>
          <w:color w:val="000000" w:themeColor="text1"/>
          <w:sz w:val="20"/>
        </w:rPr>
        <w:t xml:space="preserve"> 19.</w:t>
      </w:r>
      <w:r w:rsidRPr="002A5731">
        <w:rPr>
          <w:rFonts w:ascii="Times New Roman" w:eastAsia="標楷體" w:hAnsi="Times New Roman" w:cs="Times New Roman"/>
          <w:color w:val="000000" w:themeColor="text1"/>
          <w:sz w:val="20"/>
        </w:rPr>
        <w:t>電腦、通信及視聽電子產品業</w:t>
      </w:r>
      <w:r w:rsidRPr="002A5731">
        <w:rPr>
          <w:rFonts w:ascii="Times New Roman" w:eastAsia="標楷體" w:hAnsi="Times New Roman" w:cs="Times New Roman"/>
          <w:color w:val="000000" w:themeColor="text1"/>
          <w:sz w:val="20"/>
        </w:rPr>
        <w:t xml:space="preserve"> 20.</w:t>
      </w:r>
      <w:r w:rsidRPr="002A5731">
        <w:rPr>
          <w:rFonts w:ascii="Times New Roman" w:eastAsia="標楷體" w:hAnsi="Times New Roman" w:cs="Times New Roman"/>
          <w:color w:val="000000" w:themeColor="text1"/>
          <w:sz w:val="20"/>
        </w:rPr>
        <w:t>電子零組件業</w:t>
      </w:r>
      <w:r w:rsidRPr="002A5731">
        <w:rPr>
          <w:rFonts w:ascii="Times New Roman" w:eastAsia="標楷體" w:hAnsi="Times New Roman" w:cs="Times New Roman"/>
          <w:color w:val="000000" w:themeColor="text1"/>
          <w:sz w:val="20"/>
        </w:rPr>
        <w:t xml:space="preserve"> 21.</w:t>
      </w:r>
      <w:proofErr w:type="gramStart"/>
      <w:r w:rsidRPr="002A5731">
        <w:rPr>
          <w:rFonts w:ascii="Times New Roman" w:eastAsia="標楷體" w:hAnsi="Times New Roman" w:cs="Times New Roman"/>
          <w:color w:val="000000" w:themeColor="text1"/>
          <w:sz w:val="20"/>
        </w:rPr>
        <w:t>電力精械器材</w:t>
      </w:r>
      <w:proofErr w:type="gramEnd"/>
      <w:r w:rsidRPr="002A5731">
        <w:rPr>
          <w:rFonts w:ascii="Times New Roman" w:eastAsia="標楷體" w:hAnsi="Times New Roman" w:cs="Times New Roman"/>
          <w:color w:val="000000" w:themeColor="text1"/>
          <w:sz w:val="20"/>
        </w:rPr>
        <w:t>及設備製造修配業</w:t>
      </w:r>
      <w:r w:rsidRPr="002A5731">
        <w:rPr>
          <w:rFonts w:ascii="Times New Roman" w:eastAsia="標楷體" w:hAnsi="Times New Roman" w:cs="Times New Roman"/>
          <w:color w:val="000000" w:themeColor="text1"/>
          <w:sz w:val="20"/>
        </w:rPr>
        <w:t xml:space="preserve"> 22.</w:t>
      </w:r>
      <w:r w:rsidRPr="002A5731">
        <w:rPr>
          <w:rFonts w:ascii="Times New Roman" w:eastAsia="標楷體" w:hAnsi="Times New Roman" w:cs="Times New Roman"/>
          <w:color w:val="000000" w:themeColor="text1"/>
          <w:sz w:val="20"/>
        </w:rPr>
        <w:t>運輸工具製造修配業</w:t>
      </w:r>
      <w:r w:rsidRPr="002A5731">
        <w:rPr>
          <w:rFonts w:ascii="Times New Roman" w:eastAsia="標楷體" w:hAnsi="Times New Roman" w:cs="Times New Roman"/>
          <w:color w:val="000000" w:themeColor="text1"/>
          <w:sz w:val="20"/>
        </w:rPr>
        <w:t xml:space="preserve"> 23.</w:t>
      </w:r>
      <w:r w:rsidRPr="002A5731">
        <w:rPr>
          <w:rFonts w:ascii="Times New Roman" w:eastAsia="標楷體" w:hAnsi="Times New Roman" w:cs="Times New Roman"/>
          <w:color w:val="000000" w:themeColor="text1"/>
          <w:sz w:val="20"/>
        </w:rPr>
        <w:t>精密、光學、醫療器材及鐘錶業</w:t>
      </w:r>
      <w:r w:rsidRPr="002A5731">
        <w:rPr>
          <w:rFonts w:ascii="Times New Roman" w:eastAsia="標楷體" w:hAnsi="Times New Roman" w:cs="Times New Roman"/>
          <w:color w:val="000000" w:themeColor="text1"/>
          <w:sz w:val="20"/>
        </w:rPr>
        <w:t xml:space="preserve"> 24.</w:t>
      </w:r>
      <w:r w:rsidRPr="002A5731">
        <w:rPr>
          <w:rFonts w:ascii="Times New Roman" w:eastAsia="標楷體" w:hAnsi="Times New Roman" w:cs="Times New Roman"/>
          <w:color w:val="000000" w:themeColor="text1"/>
          <w:sz w:val="20"/>
        </w:rPr>
        <w:t>其他工業製品業</w:t>
      </w:r>
      <w:r w:rsidRPr="002A5731">
        <w:rPr>
          <w:rFonts w:ascii="Times New Roman" w:eastAsia="標楷體" w:hAnsi="Times New Roman" w:cs="Times New Roman"/>
          <w:color w:val="000000" w:themeColor="text1"/>
          <w:sz w:val="20"/>
        </w:rPr>
        <w:t xml:space="preserve"> 25.</w:t>
      </w:r>
      <w:r w:rsidRPr="002A5731">
        <w:rPr>
          <w:rFonts w:ascii="Times New Roman" w:eastAsia="標楷體" w:hAnsi="Times New Roman" w:cs="Times New Roman"/>
          <w:color w:val="000000" w:themeColor="text1"/>
          <w:sz w:val="20"/>
        </w:rPr>
        <w:t>技術服務業</w:t>
      </w:r>
    </w:p>
    <w:p w14:paraId="1A99436F" w14:textId="77777777" w:rsidR="00DA7FE2" w:rsidRPr="00447B2C" w:rsidRDefault="00DA7FE2" w:rsidP="00DA7FE2">
      <w:pPr>
        <w:widowControl/>
        <w:snapToGrid w:val="0"/>
        <w:spacing w:line="300" w:lineRule="auto"/>
        <w:ind w:firstLine="181"/>
        <w:rPr>
          <w:rFonts w:eastAsia="標楷體"/>
          <w:color w:val="000000" w:themeColor="text1"/>
        </w:rPr>
      </w:pPr>
      <w:r w:rsidRPr="00447B2C">
        <w:rPr>
          <w:rFonts w:eastAsia="標楷體" w:hint="eastAsia"/>
          <w:color w:val="000000" w:themeColor="text1"/>
        </w:rPr>
        <w:t>部門：</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rPr>
        <w:tab/>
      </w:r>
      <w:r w:rsidRPr="00447B2C">
        <w:rPr>
          <w:rFonts w:eastAsia="標楷體" w:hint="eastAsia"/>
          <w:color w:val="000000" w:themeColor="text1"/>
        </w:rPr>
        <w:t>職稱：</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p>
    <w:p w14:paraId="04BCB0C6" w14:textId="77777777" w:rsidR="00DA7FE2" w:rsidRPr="00447B2C" w:rsidRDefault="00DA7FE2" w:rsidP="00DA7FE2">
      <w:pPr>
        <w:widowControl/>
        <w:snapToGrid w:val="0"/>
        <w:spacing w:line="300" w:lineRule="auto"/>
        <w:ind w:firstLine="181"/>
        <w:rPr>
          <w:rFonts w:eastAsia="標楷體"/>
          <w:color w:val="000000" w:themeColor="text1"/>
        </w:rPr>
      </w:pPr>
      <w:r w:rsidRPr="00447B2C">
        <w:rPr>
          <w:rFonts w:eastAsia="標楷體" w:hint="eastAsia"/>
          <w:color w:val="000000" w:themeColor="text1"/>
        </w:rPr>
        <w:t>電話：</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rPr>
        <w:tab/>
      </w:r>
      <w:r w:rsidRPr="00447B2C">
        <w:rPr>
          <w:rFonts w:eastAsia="標楷體" w:hint="eastAsia"/>
          <w:color w:val="000000" w:themeColor="text1"/>
        </w:rPr>
        <w:t>傳真：</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p>
    <w:p w14:paraId="55D65F4A" w14:textId="77777777" w:rsidR="00DA7FE2" w:rsidRPr="00447B2C" w:rsidRDefault="00DA7FE2" w:rsidP="00DA7FE2">
      <w:pPr>
        <w:widowControl/>
        <w:snapToGrid w:val="0"/>
        <w:spacing w:line="300" w:lineRule="auto"/>
        <w:ind w:firstLine="181"/>
        <w:rPr>
          <w:rFonts w:eastAsia="標楷體"/>
          <w:color w:val="000000" w:themeColor="text1"/>
          <w:u w:val="single"/>
        </w:rPr>
      </w:pPr>
      <w:r w:rsidRPr="00447B2C">
        <w:rPr>
          <w:rFonts w:eastAsia="標楷體" w:hint="eastAsia"/>
          <w:color w:val="000000" w:themeColor="text1"/>
        </w:rPr>
        <w:t>行動電話：</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rPr>
        <w:tab/>
      </w:r>
      <w:r w:rsidRPr="004E2450">
        <w:rPr>
          <w:rFonts w:ascii="Times New Roman" w:eastAsia="標楷體" w:hAnsi="Times New Roman" w:cs="Times New Roman"/>
          <w:color w:val="000000" w:themeColor="text1"/>
        </w:rPr>
        <w:t>E-MAIL</w:t>
      </w:r>
      <w:r w:rsidRPr="00447B2C">
        <w:rPr>
          <w:rFonts w:eastAsia="標楷體" w:hint="eastAsia"/>
          <w:color w:val="000000" w:themeColor="text1"/>
        </w:rPr>
        <w:t>：</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p>
    <w:p w14:paraId="1C127F0A" w14:textId="77777777" w:rsidR="00DA7FE2" w:rsidRPr="00447B2C" w:rsidRDefault="00DA7FE2" w:rsidP="00DA7FE2">
      <w:pPr>
        <w:widowControl/>
        <w:snapToGrid w:val="0"/>
        <w:spacing w:line="300" w:lineRule="auto"/>
        <w:ind w:firstLineChars="1890" w:firstLine="3402"/>
        <w:rPr>
          <w:rFonts w:eastAsia="標楷體"/>
          <w:color w:val="000000" w:themeColor="text1"/>
          <w:sz w:val="18"/>
          <w:szCs w:val="18"/>
        </w:rPr>
      </w:pPr>
      <w:r w:rsidRPr="00447B2C">
        <w:rPr>
          <w:rFonts w:eastAsia="標楷體"/>
          <w:color w:val="000000" w:themeColor="text1"/>
          <w:sz w:val="18"/>
          <w:szCs w:val="18"/>
        </w:rPr>
        <w:t>(</w:t>
      </w:r>
      <w:proofErr w:type="gramStart"/>
      <w:r w:rsidRPr="00447B2C">
        <w:rPr>
          <w:rFonts w:eastAsia="標楷體" w:hint="eastAsia"/>
          <w:color w:val="000000" w:themeColor="text1"/>
          <w:sz w:val="18"/>
          <w:szCs w:val="18"/>
        </w:rPr>
        <w:t>＊</w:t>
      </w:r>
      <w:proofErr w:type="gramEnd"/>
      <w:r w:rsidRPr="00447B2C">
        <w:rPr>
          <w:rFonts w:eastAsia="標楷體" w:hint="eastAsia"/>
          <w:color w:val="000000" w:themeColor="text1"/>
          <w:sz w:val="18"/>
          <w:szCs w:val="18"/>
        </w:rPr>
        <w:t>請務必填寫此欄位，以利發送報名確認函給您，謝謝！）</w:t>
      </w:r>
    </w:p>
    <w:p w14:paraId="0CA05E5B" w14:textId="5F0CA667" w:rsidR="00A63BAE" w:rsidRDefault="00DA7FE2" w:rsidP="00447B2C">
      <w:pPr>
        <w:widowControl/>
        <w:snapToGrid w:val="0"/>
        <w:spacing w:line="300" w:lineRule="auto"/>
        <w:ind w:firstLine="181"/>
        <w:rPr>
          <w:rFonts w:eastAsia="標楷體"/>
          <w:color w:val="000000" w:themeColor="text1"/>
          <w:u w:val="single"/>
        </w:rPr>
      </w:pPr>
      <w:r w:rsidRPr="00447B2C">
        <w:rPr>
          <w:rFonts w:eastAsia="標楷體" w:hint="eastAsia"/>
          <w:color w:val="000000" w:themeColor="text1"/>
        </w:rPr>
        <w:t>地址：</w:t>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r w:rsidRPr="00447B2C">
        <w:rPr>
          <w:rFonts w:eastAsia="標楷體"/>
          <w:color w:val="000000" w:themeColor="text1"/>
          <w:u w:val="single"/>
        </w:rPr>
        <w:tab/>
      </w:r>
    </w:p>
    <w:sectPr w:rsidR="00A63BAE">
      <w:headerReference w:type="default" r:id="rId12"/>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61A8E" w14:textId="77777777" w:rsidR="007F117C" w:rsidRDefault="007F117C" w:rsidP="009E10AB">
      <w:r>
        <w:separator/>
      </w:r>
    </w:p>
  </w:endnote>
  <w:endnote w:type="continuationSeparator" w:id="0">
    <w:p w14:paraId="521728D7" w14:textId="77777777" w:rsidR="007F117C" w:rsidRDefault="007F117C" w:rsidP="009E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601618"/>
      <w:docPartObj>
        <w:docPartGallery w:val="Page Numbers (Bottom of Page)"/>
        <w:docPartUnique/>
      </w:docPartObj>
    </w:sdtPr>
    <w:sdtEndPr/>
    <w:sdtContent>
      <w:p w14:paraId="1EB35E83" w14:textId="72B4F79A" w:rsidR="00DA7FE2" w:rsidRDefault="00DA7FE2">
        <w:pPr>
          <w:pStyle w:val="a7"/>
          <w:jc w:val="center"/>
        </w:pPr>
        <w:r>
          <w:fldChar w:fldCharType="begin"/>
        </w:r>
        <w:r>
          <w:instrText>PAGE   \* MERGEFORMAT</w:instrText>
        </w:r>
        <w:r>
          <w:fldChar w:fldCharType="separate"/>
        </w:r>
        <w:r w:rsidR="00DF7B91" w:rsidRPr="00DF7B91">
          <w:rPr>
            <w:noProof/>
            <w:lang w:val="zh-TW"/>
          </w:rPr>
          <w:t>4</w:t>
        </w:r>
        <w:r>
          <w:fldChar w:fldCharType="end"/>
        </w:r>
      </w:p>
    </w:sdtContent>
  </w:sdt>
  <w:p w14:paraId="623D8328" w14:textId="77777777" w:rsidR="00DA7FE2" w:rsidRDefault="00DA7F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9E3BF" w14:textId="77777777" w:rsidR="007F117C" w:rsidRDefault="007F117C" w:rsidP="009E10AB">
      <w:r>
        <w:separator/>
      </w:r>
    </w:p>
  </w:footnote>
  <w:footnote w:type="continuationSeparator" w:id="0">
    <w:p w14:paraId="1B3145C6" w14:textId="77777777" w:rsidR="007F117C" w:rsidRDefault="007F117C" w:rsidP="009E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C20B" w14:textId="77777777" w:rsidR="00B63A8F" w:rsidRPr="00B63A8F" w:rsidRDefault="00B63A8F">
    <w:pPr>
      <w:pStyle w:val="a5"/>
      <w:rPr>
        <w:rFonts w:ascii="標楷體" w:eastAsia="標楷體" w:hAnsi="標楷體"/>
        <w:sz w:val="24"/>
        <w:bdr w:val="single" w:sz="4" w:space="0" w:color="auto"/>
      </w:rPr>
    </w:pPr>
    <w:r w:rsidRPr="00B63A8F">
      <w:rPr>
        <w:rFonts w:ascii="標楷體" w:eastAsia="標楷體" w:hAnsi="標楷體" w:hint="eastAsia"/>
        <w:sz w:val="24"/>
        <w:bdr w:val="single" w:sz="4" w:space="0" w:color="auto"/>
      </w:rPr>
      <w:t>附件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5A73"/>
    <w:multiLevelType w:val="hybridMultilevel"/>
    <w:tmpl w:val="343AE70C"/>
    <w:lvl w:ilvl="0" w:tplc="122C67CA">
      <w:start w:val="1"/>
      <w:numFmt w:val="taiwaneseCountingThousand"/>
      <w:lvlText w:val="(%1)"/>
      <w:lvlJc w:val="left"/>
      <w:pPr>
        <w:ind w:left="860" w:hanging="3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824704"/>
    <w:multiLevelType w:val="hybridMultilevel"/>
    <w:tmpl w:val="782E003A"/>
    <w:lvl w:ilvl="0" w:tplc="0DD4CD1E">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4540335"/>
    <w:multiLevelType w:val="hybridMultilevel"/>
    <w:tmpl w:val="D63C4C52"/>
    <w:lvl w:ilvl="0" w:tplc="81B47CA8">
      <w:start w:val="2"/>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071570"/>
    <w:multiLevelType w:val="hybridMultilevel"/>
    <w:tmpl w:val="2474B96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187B23"/>
    <w:multiLevelType w:val="hybridMultilevel"/>
    <w:tmpl w:val="535A00FE"/>
    <w:lvl w:ilvl="0" w:tplc="4C56F194">
      <w:start w:val="1"/>
      <w:numFmt w:val="bullet"/>
      <w:lvlText w:val=""/>
      <w:lvlJc w:val="left"/>
      <w:pPr>
        <w:ind w:left="905" w:hanging="480"/>
      </w:pPr>
      <w:rPr>
        <w:rFonts w:ascii="Wingdings" w:hAnsi="Wingdings" w:hint="default"/>
        <w:color w:val="auto"/>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5" w15:restartNumberingAfterBreak="0">
    <w:nsid w:val="3FB4286B"/>
    <w:multiLevelType w:val="hybridMultilevel"/>
    <w:tmpl w:val="75EEAADE"/>
    <w:lvl w:ilvl="0" w:tplc="BB16DDDA">
      <w:start w:val="2"/>
      <w:numFmt w:val="taiwaneseCountingThousand"/>
      <w:lvlText w:val="%1、"/>
      <w:lvlJc w:val="left"/>
      <w:pPr>
        <w:ind w:left="649" w:hanging="450"/>
      </w:pPr>
      <w:rPr>
        <w:rFonts w:hint="default"/>
      </w:rPr>
    </w:lvl>
    <w:lvl w:ilvl="1" w:tplc="04090019" w:tentative="1">
      <w:start w:val="1"/>
      <w:numFmt w:val="ideographTraditional"/>
      <w:lvlText w:val="%2、"/>
      <w:lvlJc w:val="left"/>
      <w:pPr>
        <w:ind w:left="1159" w:hanging="480"/>
      </w:pPr>
    </w:lvl>
    <w:lvl w:ilvl="2" w:tplc="0409001B" w:tentative="1">
      <w:start w:val="1"/>
      <w:numFmt w:val="lowerRoman"/>
      <w:lvlText w:val="%3."/>
      <w:lvlJc w:val="right"/>
      <w:pPr>
        <w:ind w:left="1639" w:hanging="480"/>
      </w:pPr>
    </w:lvl>
    <w:lvl w:ilvl="3" w:tplc="0409000F" w:tentative="1">
      <w:start w:val="1"/>
      <w:numFmt w:val="decimal"/>
      <w:lvlText w:val="%4."/>
      <w:lvlJc w:val="left"/>
      <w:pPr>
        <w:ind w:left="2119" w:hanging="480"/>
      </w:pPr>
    </w:lvl>
    <w:lvl w:ilvl="4" w:tplc="04090019" w:tentative="1">
      <w:start w:val="1"/>
      <w:numFmt w:val="ideographTraditional"/>
      <w:lvlText w:val="%5、"/>
      <w:lvlJc w:val="left"/>
      <w:pPr>
        <w:ind w:left="2599" w:hanging="480"/>
      </w:pPr>
    </w:lvl>
    <w:lvl w:ilvl="5" w:tplc="0409001B" w:tentative="1">
      <w:start w:val="1"/>
      <w:numFmt w:val="lowerRoman"/>
      <w:lvlText w:val="%6."/>
      <w:lvlJc w:val="right"/>
      <w:pPr>
        <w:ind w:left="3079" w:hanging="480"/>
      </w:pPr>
    </w:lvl>
    <w:lvl w:ilvl="6" w:tplc="0409000F" w:tentative="1">
      <w:start w:val="1"/>
      <w:numFmt w:val="decimal"/>
      <w:lvlText w:val="%7."/>
      <w:lvlJc w:val="left"/>
      <w:pPr>
        <w:ind w:left="3559" w:hanging="480"/>
      </w:pPr>
    </w:lvl>
    <w:lvl w:ilvl="7" w:tplc="04090019" w:tentative="1">
      <w:start w:val="1"/>
      <w:numFmt w:val="ideographTraditional"/>
      <w:lvlText w:val="%8、"/>
      <w:lvlJc w:val="left"/>
      <w:pPr>
        <w:ind w:left="4039" w:hanging="480"/>
      </w:pPr>
    </w:lvl>
    <w:lvl w:ilvl="8" w:tplc="0409001B" w:tentative="1">
      <w:start w:val="1"/>
      <w:numFmt w:val="lowerRoman"/>
      <w:lvlText w:val="%9."/>
      <w:lvlJc w:val="right"/>
      <w:pPr>
        <w:ind w:left="4519" w:hanging="480"/>
      </w:pPr>
    </w:lvl>
  </w:abstractNum>
  <w:abstractNum w:abstractNumId="6" w15:restartNumberingAfterBreak="0">
    <w:nsid w:val="472E6D07"/>
    <w:multiLevelType w:val="hybridMultilevel"/>
    <w:tmpl w:val="015A56A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79D95F89"/>
    <w:multiLevelType w:val="hybridMultilevel"/>
    <w:tmpl w:val="DCE033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0"/>
  </w:num>
  <w:num w:numId="3">
    <w:abstractNumId w:val="6"/>
  </w:num>
  <w:num w:numId="4">
    <w:abstractNumId w:val="4"/>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95A"/>
    <w:rsid w:val="0000441B"/>
    <w:rsid w:val="00021B94"/>
    <w:rsid w:val="000431F1"/>
    <w:rsid w:val="00062817"/>
    <w:rsid w:val="000954EE"/>
    <w:rsid w:val="00095998"/>
    <w:rsid w:val="00096DA2"/>
    <w:rsid w:val="000D6670"/>
    <w:rsid w:val="000F600B"/>
    <w:rsid w:val="00152F4B"/>
    <w:rsid w:val="0017363E"/>
    <w:rsid w:val="001758FA"/>
    <w:rsid w:val="001931A7"/>
    <w:rsid w:val="00193EA5"/>
    <w:rsid w:val="001A04CB"/>
    <w:rsid w:val="001A7DA9"/>
    <w:rsid w:val="001F3DA2"/>
    <w:rsid w:val="002611E6"/>
    <w:rsid w:val="00272771"/>
    <w:rsid w:val="002A48B4"/>
    <w:rsid w:val="002A5731"/>
    <w:rsid w:val="002C4A13"/>
    <w:rsid w:val="002D7DCE"/>
    <w:rsid w:val="002F1376"/>
    <w:rsid w:val="002F713D"/>
    <w:rsid w:val="00345D82"/>
    <w:rsid w:val="00363EC8"/>
    <w:rsid w:val="00377B84"/>
    <w:rsid w:val="003B27E3"/>
    <w:rsid w:val="003D423F"/>
    <w:rsid w:val="003F4621"/>
    <w:rsid w:val="00415BB1"/>
    <w:rsid w:val="004167A7"/>
    <w:rsid w:val="00430EBD"/>
    <w:rsid w:val="00447B2C"/>
    <w:rsid w:val="004509FC"/>
    <w:rsid w:val="004611CF"/>
    <w:rsid w:val="00486D4B"/>
    <w:rsid w:val="00494357"/>
    <w:rsid w:val="00494E94"/>
    <w:rsid w:val="004E2450"/>
    <w:rsid w:val="004E3C49"/>
    <w:rsid w:val="00561827"/>
    <w:rsid w:val="00583018"/>
    <w:rsid w:val="005A610D"/>
    <w:rsid w:val="005F0828"/>
    <w:rsid w:val="00611D7C"/>
    <w:rsid w:val="006215C6"/>
    <w:rsid w:val="006234CD"/>
    <w:rsid w:val="00623AFE"/>
    <w:rsid w:val="0065461D"/>
    <w:rsid w:val="00661197"/>
    <w:rsid w:val="006711BB"/>
    <w:rsid w:val="006A7CB6"/>
    <w:rsid w:val="006B2EF6"/>
    <w:rsid w:val="006B5FB8"/>
    <w:rsid w:val="006C7B5D"/>
    <w:rsid w:val="006D005C"/>
    <w:rsid w:val="006D5CF3"/>
    <w:rsid w:val="0073727E"/>
    <w:rsid w:val="00754E64"/>
    <w:rsid w:val="007971F4"/>
    <w:rsid w:val="007A4A35"/>
    <w:rsid w:val="007A4C27"/>
    <w:rsid w:val="007D3698"/>
    <w:rsid w:val="007E02EB"/>
    <w:rsid w:val="007F117C"/>
    <w:rsid w:val="008057DD"/>
    <w:rsid w:val="00841C79"/>
    <w:rsid w:val="008B08FC"/>
    <w:rsid w:val="008B0CC4"/>
    <w:rsid w:val="008C4C41"/>
    <w:rsid w:val="008D1F0A"/>
    <w:rsid w:val="00917A1B"/>
    <w:rsid w:val="0092594E"/>
    <w:rsid w:val="00933379"/>
    <w:rsid w:val="00975B6C"/>
    <w:rsid w:val="009B0995"/>
    <w:rsid w:val="009D1D91"/>
    <w:rsid w:val="009E0955"/>
    <w:rsid w:val="009E10AB"/>
    <w:rsid w:val="009F195A"/>
    <w:rsid w:val="009F3054"/>
    <w:rsid w:val="00A00FC9"/>
    <w:rsid w:val="00A07614"/>
    <w:rsid w:val="00A164B7"/>
    <w:rsid w:val="00A2533C"/>
    <w:rsid w:val="00A33B32"/>
    <w:rsid w:val="00A415BD"/>
    <w:rsid w:val="00A63BAE"/>
    <w:rsid w:val="00A92CDB"/>
    <w:rsid w:val="00AC4E2C"/>
    <w:rsid w:val="00AD4F39"/>
    <w:rsid w:val="00AF2B42"/>
    <w:rsid w:val="00B2710A"/>
    <w:rsid w:val="00B41D71"/>
    <w:rsid w:val="00B63A8F"/>
    <w:rsid w:val="00B771BF"/>
    <w:rsid w:val="00B806FC"/>
    <w:rsid w:val="00B927E0"/>
    <w:rsid w:val="00BE2397"/>
    <w:rsid w:val="00BE2D80"/>
    <w:rsid w:val="00BE4E99"/>
    <w:rsid w:val="00BE7FDD"/>
    <w:rsid w:val="00BF0641"/>
    <w:rsid w:val="00C17BB0"/>
    <w:rsid w:val="00C21006"/>
    <w:rsid w:val="00C23837"/>
    <w:rsid w:val="00C8775E"/>
    <w:rsid w:val="00C9521D"/>
    <w:rsid w:val="00CB31BC"/>
    <w:rsid w:val="00CF79CF"/>
    <w:rsid w:val="00D4095D"/>
    <w:rsid w:val="00D772C5"/>
    <w:rsid w:val="00D806F3"/>
    <w:rsid w:val="00D83ECC"/>
    <w:rsid w:val="00DA7FE2"/>
    <w:rsid w:val="00DB5641"/>
    <w:rsid w:val="00DC060A"/>
    <w:rsid w:val="00DC3DB0"/>
    <w:rsid w:val="00DC43F1"/>
    <w:rsid w:val="00DE2E39"/>
    <w:rsid w:val="00DF7B91"/>
    <w:rsid w:val="00E033D5"/>
    <w:rsid w:val="00E1746F"/>
    <w:rsid w:val="00E22AB0"/>
    <w:rsid w:val="00E729B2"/>
    <w:rsid w:val="00F529C1"/>
    <w:rsid w:val="00F52EC9"/>
    <w:rsid w:val="00F9150A"/>
    <w:rsid w:val="00FA65E2"/>
    <w:rsid w:val="00FF6A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875A4C"/>
  <w15:chartTrackingRefBased/>
  <w15:docId w15:val="{E03F6796-34E6-4132-9D67-1E4E97A4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2CDB"/>
    <w:pPr>
      <w:ind w:leftChars="200" w:left="480"/>
    </w:pPr>
  </w:style>
  <w:style w:type="paragraph" w:styleId="a5">
    <w:name w:val="header"/>
    <w:basedOn w:val="a"/>
    <w:link w:val="a6"/>
    <w:uiPriority w:val="99"/>
    <w:unhideWhenUsed/>
    <w:rsid w:val="009E10AB"/>
    <w:pPr>
      <w:tabs>
        <w:tab w:val="center" w:pos="4153"/>
        <w:tab w:val="right" w:pos="8306"/>
      </w:tabs>
      <w:snapToGrid w:val="0"/>
    </w:pPr>
    <w:rPr>
      <w:sz w:val="20"/>
      <w:szCs w:val="20"/>
    </w:rPr>
  </w:style>
  <w:style w:type="character" w:customStyle="1" w:styleId="a6">
    <w:name w:val="頁首 字元"/>
    <w:basedOn w:val="a0"/>
    <w:link w:val="a5"/>
    <w:uiPriority w:val="99"/>
    <w:rsid w:val="009E10AB"/>
    <w:rPr>
      <w:sz w:val="20"/>
      <w:szCs w:val="20"/>
    </w:rPr>
  </w:style>
  <w:style w:type="paragraph" w:styleId="a7">
    <w:name w:val="footer"/>
    <w:basedOn w:val="a"/>
    <w:link w:val="a8"/>
    <w:uiPriority w:val="99"/>
    <w:unhideWhenUsed/>
    <w:rsid w:val="009E10AB"/>
    <w:pPr>
      <w:tabs>
        <w:tab w:val="center" w:pos="4153"/>
        <w:tab w:val="right" w:pos="8306"/>
      </w:tabs>
      <w:snapToGrid w:val="0"/>
    </w:pPr>
    <w:rPr>
      <w:sz w:val="20"/>
      <w:szCs w:val="20"/>
    </w:rPr>
  </w:style>
  <w:style w:type="character" w:customStyle="1" w:styleId="a8">
    <w:name w:val="頁尾 字元"/>
    <w:basedOn w:val="a0"/>
    <w:link w:val="a7"/>
    <w:uiPriority w:val="99"/>
    <w:rsid w:val="009E10AB"/>
    <w:rPr>
      <w:sz w:val="20"/>
      <w:szCs w:val="20"/>
    </w:rPr>
  </w:style>
  <w:style w:type="paragraph" w:styleId="Web">
    <w:name w:val="Normal (Web)"/>
    <w:basedOn w:val="a"/>
    <w:uiPriority w:val="99"/>
    <w:semiHidden/>
    <w:unhideWhenUsed/>
    <w:rsid w:val="003D423F"/>
    <w:pPr>
      <w:widowControl/>
      <w:spacing w:before="100" w:beforeAutospacing="1" w:after="100" w:afterAutospacing="1"/>
    </w:pPr>
    <w:rPr>
      <w:rFonts w:ascii="新細明體" w:eastAsia="新細明體" w:hAnsi="新細明體" w:cs="新細明體"/>
      <w:kern w:val="0"/>
      <w:szCs w:val="24"/>
    </w:rPr>
  </w:style>
  <w:style w:type="character" w:customStyle="1" w:styleId="ABC">
    <w:name w:val="ABC內文 字元"/>
    <w:link w:val="ABC0"/>
    <w:rsid w:val="000D6670"/>
    <w:rPr>
      <w:rFonts w:ascii="Arial" w:eastAsia="標楷體" w:hAnsi="Arial"/>
      <w:color w:val="000000"/>
      <w:sz w:val="28"/>
      <w:szCs w:val="28"/>
      <w:lang w:val="x-none" w:eastAsia="x-none"/>
    </w:rPr>
  </w:style>
  <w:style w:type="paragraph" w:customStyle="1" w:styleId="ABC0">
    <w:name w:val="ABC內文"/>
    <w:basedOn w:val="a"/>
    <w:link w:val="ABC"/>
    <w:rsid w:val="000D6670"/>
    <w:pPr>
      <w:widowControl/>
      <w:snapToGrid w:val="0"/>
      <w:spacing w:line="480" w:lineRule="exact"/>
      <w:ind w:leftChars="548" w:left="548"/>
      <w:jc w:val="both"/>
    </w:pPr>
    <w:rPr>
      <w:rFonts w:ascii="Arial" w:eastAsia="標楷體" w:hAnsi="Arial"/>
      <w:color w:val="000000"/>
      <w:sz w:val="28"/>
      <w:szCs w:val="28"/>
      <w:lang w:val="x-none" w:eastAsia="x-none"/>
    </w:rPr>
  </w:style>
  <w:style w:type="paragraph" w:customStyle="1" w:styleId="a9">
    <w:name w:val="表頭"/>
    <w:rsid w:val="00DA7FE2"/>
    <w:pPr>
      <w:spacing w:line="360" w:lineRule="auto"/>
      <w:jc w:val="center"/>
    </w:pPr>
    <w:rPr>
      <w:rFonts w:ascii="Times New Roman" w:eastAsia="標楷體" w:hAnsi="Times New Roman" w:cs="Times New Roman"/>
      <w:b/>
      <w:bCs/>
      <w:noProof/>
      <w:spacing w:val="20"/>
      <w:kern w:val="0"/>
      <w:sz w:val="28"/>
      <w:szCs w:val="20"/>
    </w:rPr>
  </w:style>
  <w:style w:type="paragraph" w:styleId="aa">
    <w:name w:val="Balloon Text"/>
    <w:basedOn w:val="a"/>
    <w:link w:val="ab"/>
    <w:uiPriority w:val="99"/>
    <w:semiHidden/>
    <w:unhideWhenUsed/>
    <w:rsid w:val="006D005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D005C"/>
    <w:rPr>
      <w:rFonts w:asciiTheme="majorHAnsi" w:eastAsiaTheme="majorEastAsia" w:hAnsiTheme="majorHAnsi" w:cstheme="majorBidi"/>
      <w:sz w:val="18"/>
      <w:szCs w:val="18"/>
    </w:rPr>
  </w:style>
  <w:style w:type="character" w:styleId="ac">
    <w:name w:val="Hyperlink"/>
    <w:basedOn w:val="a0"/>
    <w:uiPriority w:val="99"/>
    <w:unhideWhenUsed/>
    <w:rsid w:val="001A04CB"/>
    <w:rPr>
      <w:color w:val="0563C1" w:themeColor="hyperlink"/>
      <w:u w:val="single"/>
    </w:rPr>
  </w:style>
  <w:style w:type="character" w:styleId="ad">
    <w:name w:val="Unresolved Mention"/>
    <w:basedOn w:val="a0"/>
    <w:uiPriority w:val="99"/>
    <w:semiHidden/>
    <w:unhideWhenUsed/>
    <w:rsid w:val="001A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562022">
      <w:bodyDiv w:val="1"/>
      <w:marLeft w:val="0"/>
      <w:marRight w:val="0"/>
      <w:marTop w:val="0"/>
      <w:marBottom w:val="0"/>
      <w:divBdr>
        <w:top w:val="none" w:sz="0" w:space="0" w:color="auto"/>
        <w:left w:val="none" w:sz="0" w:space="0" w:color="auto"/>
        <w:bottom w:val="none" w:sz="0" w:space="0" w:color="auto"/>
        <w:right w:val="none" w:sz="0" w:space="0" w:color="auto"/>
      </w:divBdr>
      <w:divsChild>
        <w:div w:id="629477054">
          <w:marLeft w:val="0"/>
          <w:marRight w:val="0"/>
          <w:marTop w:val="0"/>
          <w:marBottom w:val="0"/>
          <w:divBdr>
            <w:top w:val="none" w:sz="0" w:space="0" w:color="auto"/>
            <w:left w:val="none" w:sz="0" w:space="0" w:color="auto"/>
            <w:bottom w:val="none" w:sz="0" w:space="0" w:color="auto"/>
            <w:right w:val="none" w:sz="0" w:space="0" w:color="auto"/>
          </w:divBdr>
          <w:divsChild>
            <w:div w:id="11636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pf.org.tw/event/2024091301.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C2FC8-65AC-4C7C-A61D-A9018E98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蔡易廷</dc:creator>
  <cp:keywords/>
  <dc:description/>
  <cp:lastModifiedBy>賴敬和</cp:lastModifiedBy>
  <cp:revision>12</cp:revision>
  <cp:lastPrinted>2023-07-26T03:43:00Z</cp:lastPrinted>
  <dcterms:created xsi:type="dcterms:W3CDTF">2024-08-15T02:11:00Z</dcterms:created>
  <dcterms:modified xsi:type="dcterms:W3CDTF">2024-08-16T07:21:00Z</dcterms:modified>
</cp:coreProperties>
</file>