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13" w:rsidRDefault="00614813" w:rsidP="00614813">
      <w:pPr>
        <w:pStyle w:val="a6"/>
        <w:snapToGrid w:val="0"/>
        <w:spacing w:after="180" w:line="240" w:lineRule="auto"/>
        <w:ind w:leftChars="-59" w:left="-142" w:rightChars="-24" w:right="-58"/>
        <w:rPr>
          <w:b/>
          <w:bCs/>
          <w:kern w:val="0"/>
          <w:sz w:val="36"/>
          <w:szCs w:val="18"/>
          <w:lang w:val="zh-TW"/>
        </w:rPr>
      </w:pPr>
      <w:r>
        <w:rPr>
          <w:rFonts w:hint="eastAsia"/>
          <w:b/>
          <w:bCs/>
          <w:sz w:val="36"/>
          <w:szCs w:val="28"/>
        </w:rPr>
        <w:t>「</w:t>
      </w:r>
      <w:r w:rsidR="00A01AA0" w:rsidRPr="00A01AA0">
        <w:rPr>
          <w:b/>
          <w:bCs/>
          <w:sz w:val="36"/>
          <w:szCs w:val="36"/>
        </w:rPr>
        <w:t>ESCO</w:t>
      </w:r>
      <w:r w:rsidR="00A01AA0" w:rsidRPr="00A01AA0">
        <w:rPr>
          <w:b/>
          <w:bCs/>
          <w:sz w:val="36"/>
          <w:szCs w:val="36"/>
        </w:rPr>
        <w:t>節能技術</w:t>
      </w:r>
      <w:r w:rsidR="00F57C34">
        <w:rPr>
          <w:rFonts w:hint="eastAsia"/>
          <w:b/>
          <w:bCs/>
          <w:sz w:val="36"/>
          <w:szCs w:val="36"/>
        </w:rPr>
        <w:t>人才</w:t>
      </w:r>
      <w:r w:rsidR="00A01AA0" w:rsidRPr="00A01AA0">
        <w:rPr>
          <w:b/>
          <w:bCs/>
          <w:sz w:val="36"/>
          <w:szCs w:val="36"/>
        </w:rPr>
        <w:t>培訓班</w:t>
      </w:r>
      <w:r>
        <w:rPr>
          <w:rFonts w:hint="eastAsia"/>
          <w:b/>
          <w:bCs/>
          <w:sz w:val="36"/>
          <w:szCs w:val="28"/>
        </w:rPr>
        <w:t>」</w:t>
      </w:r>
      <w:r w:rsidR="000227F9">
        <w:rPr>
          <w:rFonts w:hint="eastAsia"/>
          <w:b/>
          <w:bCs/>
          <w:sz w:val="36"/>
          <w:szCs w:val="28"/>
        </w:rPr>
        <w:t>簡章</w:t>
      </w:r>
    </w:p>
    <w:p w:rsidR="00614813" w:rsidRDefault="00614813" w:rsidP="00614813">
      <w:pPr>
        <w:pStyle w:val="10"/>
        <w:snapToGrid w:val="0"/>
        <w:spacing w:line="240" w:lineRule="auto"/>
        <w:ind w:firstLineChars="225" w:firstLine="630"/>
        <w:rPr>
          <w:rFonts w:ascii="Times New Roman"/>
          <w:sz w:val="28"/>
          <w:szCs w:val="28"/>
        </w:rPr>
      </w:pPr>
    </w:p>
    <w:p w:rsidR="002263DC" w:rsidRDefault="002263DC" w:rsidP="00614813">
      <w:pPr>
        <w:pStyle w:val="10"/>
        <w:snapToGrid w:val="0"/>
        <w:spacing w:line="540" w:lineRule="exact"/>
        <w:ind w:firstLineChars="225" w:firstLine="630"/>
        <w:rPr>
          <w:rFonts w:ascii="Times New Roman"/>
          <w:sz w:val="28"/>
          <w:szCs w:val="28"/>
        </w:rPr>
      </w:pPr>
      <w:r w:rsidRPr="00A01AA0">
        <w:rPr>
          <w:rFonts w:ascii="Times New Roman"/>
          <w:sz w:val="28"/>
          <w:szCs w:val="28"/>
        </w:rPr>
        <w:t>在競爭激烈的資本市場，企業要求生存、求發展，除擁有資金、設備以外，更需依賴專業人才為公司保留不斷創新的競爭力。而</w:t>
      </w:r>
      <w:r w:rsidRPr="00A01AA0">
        <w:rPr>
          <w:rFonts w:ascii="Times New Roman"/>
          <w:sz w:val="28"/>
          <w:szCs w:val="28"/>
        </w:rPr>
        <w:t>ESCO</w:t>
      </w:r>
      <w:r w:rsidRPr="00A01AA0">
        <w:rPr>
          <w:rFonts w:ascii="Times New Roman"/>
          <w:sz w:val="28"/>
          <w:szCs w:val="28"/>
        </w:rPr>
        <w:t>產業為各種不同行業別進行節能，其人才除須基本的本質學能外，亦須瞭解不同領域的相關知識並做好經驗的累積以滿足各產業需求；有鑑於此，為擴大</w:t>
      </w:r>
      <w:r w:rsidRPr="00A01AA0">
        <w:rPr>
          <w:rFonts w:ascii="Times New Roman"/>
          <w:sz w:val="28"/>
          <w:szCs w:val="28"/>
        </w:rPr>
        <w:t>ESCO</w:t>
      </w:r>
      <w:r w:rsidRPr="00A01AA0">
        <w:rPr>
          <w:rFonts w:ascii="Times New Roman"/>
          <w:sz w:val="28"/>
          <w:szCs w:val="28"/>
        </w:rPr>
        <w:t>產業服務能量，培育業者執行</w:t>
      </w:r>
      <w:r w:rsidR="00BA24CC">
        <w:rPr>
          <w:rFonts w:ascii="Times New Roman" w:hint="eastAsia"/>
          <w:sz w:val="28"/>
          <w:szCs w:val="28"/>
        </w:rPr>
        <w:t>塑膠業及化纖</w:t>
      </w:r>
      <w:r w:rsidRPr="00A01AA0">
        <w:rPr>
          <w:rFonts w:ascii="Times New Roman"/>
          <w:sz w:val="28"/>
          <w:szCs w:val="28"/>
        </w:rPr>
        <w:t>業節能改善之能力，</w:t>
      </w:r>
      <w:r>
        <w:rPr>
          <w:rFonts w:ascii="Times New Roman" w:hint="eastAsia"/>
          <w:sz w:val="28"/>
          <w:szCs w:val="28"/>
        </w:rPr>
        <w:t>以及</w:t>
      </w:r>
      <w:r w:rsidRPr="0013186C">
        <w:rPr>
          <w:rFonts w:ascii="Times New Roman"/>
          <w:sz w:val="28"/>
          <w:szCs w:val="28"/>
        </w:rPr>
        <w:t>對</w:t>
      </w:r>
      <w:r w:rsidR="00BA24CC">
        <w:rPr>
          <w:rFonts w:ascii="Times New Roman" w:hint="eastAsia"/>
          <w:sz w:val="28"/>
          <w:szCs w:val="28"/>
        </w:rPr>
        <w:t>塑膠業及化纖</w:t>
      </w:r>
      <w:r w:rsidRPr="0013186C">
        <w:rPr>
          <w:rFonts w:ascii="Times New Roman"/>
          <w:sz w:val="28"/>
          <w:szCs w:val="28"/>
        </w:rPr>
        <w:t>業電能之節能與量測驗證服務之專業人才</w:t>
      </w:r>
      <w:r>
        <w:rPr>
          <w:rFonts w:ascii="Times New Roman" w:hint="eastAsia"/>
          <w:sz w:val="28"/>
          <w:szCs w:val="28"/>
        </w:rPr>
        <w:t>，茲訂於</w:t>
      </w:r>
      <w:r>
        <w:rPr>
          <w:rFonts w:ascii="Times New Roman" w:hint="eastAsia"/>
          <w:b/>
          <w:bCs/>
          <w:sz w:val="28"/>
        </w:rPr>
        <w:t>10</w:t>
      </w:r>
      <w:r w:rsidR="00BA24CC">
        <w:rPr>
          <w:rFonts w:ascii="Times New Roman" w:hint="eastAsia"/>
          <w:b/>
          <w:bCs/>
          <w:sz w:val="28"/>
        </w:rPr>
        <w:t>8</w:t>
      </w:r>
      <w:r>
        <w:rPr>
          <w:rFonts w:ascii="Times New Roman" w:hint="eastAsia"/>
          <w:b/>
          <w:bCs/>
          <w:sz w:val="28"/>
        </w:rPr>
        <w:t>年</w:t>
      </w:r>
      <w:r w:rsidR="00CC61D8">
        <w:rPr>
          <w:rFonts w:ascii="Times New Roman" w:hint="eastAsia"/>
          <w:b/>
          <w:bCs/>
          <w:sz w:val="28"/>
        </w:rPr>
        <w:t>5</w:t>
      </w:r>
      <w:r>
        <w:rPr>
          <w:rFonts w:ascii="Times New Roman" w:hint="eastAsia"/>
          <w:b/>
          <w:bCs/>
          <w:sz w:val="28"/>
        </w:rPr>
        <w:t>月</w:t>
      </w:r>
      <w:r w:rsidR="00CC61D8">
        <w:rPr>
          <w:rFonts w:ascii="Times New Roman" w:hint="eastAsia"/>
          <w:b/>
          <w:bCs/>
          <w:sz w:val="28"/>
        </w:rPr>
        <w:t>22</w:t>
      </w:r>
      <w:r>
        <w:rPr>
          <w:rFonts w:ascii="Times New Roman" w:hint="eastAsia"/>
          <w:b/>
          <w:bCs/>
          <w:sz w:val="28"/>
        </w:rPr>
        <w:t>日</w:t>
      </w:r>
      <w:r>
        <w:rPr>
          <w:rFonts w:ascii="Times New Roman" w:hint="eastAsia"/>
          <w:b/>
          <w:bCs/>
          <w:sz w:val="28"/>
        </w:rPr>
        <w:t>(</w:t>
      </w:r>
      <w:r>
        <w:rPr>
          <w:rFonts w:ascii="Times New Roman" w:hint="eastAsia"/>
          <w:b/>
          <w:bCs/>
          <w:sz w:val="28"/>
        </w:rPr>
        <w:t>星期</w:t>
      </w:r>
      <w:r w:rsidR="00CC61D8">
        <w:rPr>
          <w:rFonts w:ascii="Times New Roman" w:hint="eastAsia"/>
          <w:b/>
          <w:bCs/>
          <w:sz w:val="28"/>
        </w:rPr>
        <w:t>三</w:t>
      </w:r>
      <w:r>
        <w:rPr>
          <w:rFonts w:ascii="Times New Roman" w:hint="eastAsia"/>
          <w:b/>
          <w:bCs/>
          <w:sz w:val="28"/>
        </w:rPr>
        <w:t>)</w:t>
      </w:r>
      <w:r w:rsidR="00C609D7">
        <w:rPr>
          <w:rFonts w:ascii="Times New Roman" w:hint="eastAsia"/>
          <w:b/>
          <w:bCs/>
          <w:sz w:val="28"/>
        </w:rPr>
        <w:t>～</w:t>
      </w:r>
      <w:r w:rsidR="00CC61D8">
        <w:rPr>
          <w:rFonts w:ascii="Times New Roman" w:hint="eastAsia"/>
          <w:b/>
          <w:bCs/>
          <w:sz w:val="28"/>
        </w:rPr>
        <w:t>23</w:t>
      </w:r>
      <w:r>
        <w:rPr>
          <w:rFonts w:ascii="Times New Roman" w:hint="eastAsia"/>
          <w:b/>
          <w:bCs/>
          <w:sz w:val="28"/>
        </w:rPr>
        <w:t>日</w:t>
      </w:r>
      <w:r>
        <w:rPr>
          <w:rFonts w:ascii="Times New Roman" w:hint="eastAsia"/>
          <w:b/>
          <w:bCs/>
          <w:sz w:val="28"/>
        </w:rPr>
        <w:t>(</w:t>
      </w:r>
      <w:r>
        <w:rPr>
          <w:rFonts w:ascii="Times New Roman" w:hint="eastAsia"/>
          <w:b/>
          <w:bCs/>
          <w:sz w:val="28"/>
        </w:rPr>
        <w:t>星期</w:t>
      </w:r>
      <w:r w:rsidR="00CC61D8">
        <w:rPr>
          <w:rFonts w:ascii="Times New Roman" w:hint="eastAsia"/>
          <w:b/>
          <w:bCs/>
          <w:sz w:val="28"/>
        </w:rPr>
        <w:t>四</w:t>
      </w:r>
      <w:r>
        <w:rPr>
          <w:rFonts w:ascii="Times New Roman" w:hint="eastAsia"/>
          <w:b/>
          <w:bCs/>
          <w:sz w:val="28"/>
        </w:rPr>
        <w:t>)</w:t>
      </w:r>
      <w:r w:rsidRPr="00A01AA0">
        <w:rPr>
          <w:rFonts w:ascii="Times New Roman" w:hint="eastAsia"/>
          <w:sz w:val="28"/>
        </w:rPr>
        <w:t>兩天</w:t>
      </w:r>
      <w:r>
        <w:rPr>
          <w:rFonts w:ascii="Times New Roman" w:hint="eastAsia"/>
          <w:sz w:val="28"/>
        </w:rPr>
        <w:t>假</w:t>
      </w:r>
      <w:r w:rsidR="00CC61D8" w:rsidRPr="00CC61D8">
        <w:rPr>
          <w:rFonts w:ascii="Times New Roman" w:hint="eastAsia"/>
          <w:b/>
          <w:bCs/>
          <w:sz w:val="28"/>
        </w:rPr>
        <w:t>工業技術研究院產業學院</w:t>
      </w:r>
      <w:r w:rsidR="00CC61D8" w:rsidRPr="00CC61D8">
        <w:rPr>
          <w:rFonts w:ascii="Times New Roman" w:hint="eastAsia"/>
          <w:b/>
          <w:bCs/>
          <w:sz w:val="28"/>
        </w:rPr>
        <w:t>4002</w:t>
      </w:r>
      <w:r w:rsidR="00CC61D8" w:rsidRPr="00CC61D8">
        <w:rPr>
          <w:rFonts w:ascii="Times New Roman" w:hint="eastAsia"/>
          <w:b/>
          <w:bCs/>
          <w:sz w:val="28"/>
        </w:rPr>
        <w:t>會議室</w:t>
      </w:r>
      <w:r w:rsidRPr="00CC61D8">
        <w:rPr>
          <w:rFonts w:ascii="Times New Roman" w:hint="eastAsia"/>
          <w:b/>
          <w:bCs/>
          <w:sz w:val="28"/>
        </w:rPr>
        <w:t>(</w:t>
      </w:r>
      <w:r w:rsidR="00CC61D8" w:rsidRPr="00CC61D8">
        <w:rPr>
          <w:rFonts w:ascii="Times New Roman" w:hint="eastAsia"/>
          <w:b/>
          <w:bCs/>
          <w:sz w:val="28"/>
        </w:rPr>
        <w:t>台</w:t>
      </w:r>
      <w:r w:rsidR="00BA24CC" w:rsidRPr="00CC61D8">
        <w:rPr>
          <w:rFonts w:ascii="Times New Roman" w:hint="eastAsia"/>
          <w:b/>
          <w:bCs/>
          <w:sz w:val="28"/>
        </w:rPr>
        <w:t>北市</w:t>
      </w:r>
      <w:r w:rsidR="00CC61D8" w:rsidRPr="00CC61D8">
        <w:rPr>
          <w:rFonts w:ascii="Times New Roman" w:hint="eastAsia"/>
          <w:b/>
          <w:bCs/>
          <w:sz w:val="28"/>
        </w:rPr>
        <w:t>大安</w:t>
      </w:r>
      <w:r w:rsidR="00BA24CC" w:rsidRPr="00CC61D8">
        <w:rPr>
          <w:rFonts w:ascii="Times New Roman" w:hint="eastAsia"/>
          <w:b/>
          <w:bCs/>
          <w:sz w:val="28"/>
        </w:rPr>
        <w:t>區</w:t>
      </w:r>
      <w:r w:rsidR="00CC61D8" w:rsidRPr="00CC61D8">
        <w:rPr>
          <w:rFonts w:ascii="Times New Roman" w:hint="eastAsia"/>
          <w:b/>
          <w:bCs/>
          <w:sz w:val="28"/>
        </w:rPr>
        <w:t>和平</w:t>
      </w:r>
      <w:r w:rsidR="00BA24CC" w:rsidRPr="00CC61D8">
        <w:rPr>
          <w:rFonts w:ascii="Times New Roman" w:hint="eastAsia"/>
          <w:b/>
          <w:bCs/>
          <w:sz w:val="28"/>
        </w:rPr>
        <w:t>東路二段</w:t>
      </w:r>
      <w:r w:rsidR="00CC61D8" w:rsidRPr="00CC61D8">
        <w:rPr>
          <w:rFonts w:ascii="Times New Roman" w:hint="eastAsia"/>
          <w:b/>
          <w:bCs/>
          <w:sz w:val="28"/>
        </w:rPr>
        <w:t>106</w:t>
      </w:r>
      <w:r w:rsidR="00BA24CC" w:rsidRPr="00CC61D8">
        <w:rPr>
          <w:rFonts w:ascii="Times New Roman" w:hint="eastAsia"/>
          <w:b/>
          <w:bCs/>
          <w:sz w:val="28"/>
        </w:rPr>
        <w:t>號</w:t>
      </w:r>
      <w:r w:rsidR="00CC61D8" w:rsidRPr="00CC61D8">
        <w:rPr>
          <w:rFonts w:ascii="Times New Roman" w:hint="eastAsia"/>
          <w:b/>
          <w:bCs/>
          <w:sz w:val="28"/>
        </w:rPr>
        <w:t>4</w:t>
      </w:r>
      <w:r w:rsidR="00BA24CC" w:rsidRPr="00CC61D8">
        <w:rPr>
          <w:rFonts w:ascii="Times New Roman" w:hint="eastAsia"/>
          <w:b/>
          <w:bCs/>
          <w:sz w:val="28"/>
        </w:rPr>
        <w:t>樓</w:t>
      </w:r>
      <w:r w:rsidRPr="00CC61D8">
        <w:rPr>
          <w:rFonts w:ascii="Times New Roman" w:hint="eastAsia"/>
          <w:b/>
          <w:bCs/>
          <w:sz w:val="28"/>
        </w:rPr>
        <w:t>)</w:t>
      </w:r>
      <w:r w:rsidR="00CC61D8" w:rsidRPr="00CC61D8">
        <w:rPr>
          <w:rFonts w:ascii="Times New Roman" w:hint="eastAsia"/>
          <w:b/>
          <w:bCs/>
          <w:sz w:val="28"/>
        </w:rPr>
        <w:t>(</w:t>
      </w:r>
      <w:r w:rsidR="00CC61D8" w:rsidRPr="00CC61D8">
        <w:rPr>
          <w:rFonts w:ascii="Times New Roman" w:hint="eastAsia"/>
          <w:b/>
          <w:bCs/>
          <w:sz w:val="28"/>
        </w:rPr>
        <w:t>科技大樓</w:t>
      </w:r>
      <w:r w:rsidR="00CC61D8" w:rsidRPr="00CC61D8">
        <w:rPr>
          <w:rFonts w:ascii="Times New Roman" w:hint="eastAsia"/>
          <w:b/>
          <w:bCs/>
          <w:sz w:val="28"/>
        </w:rPr>
        <w:t>)</w:t>
      </w:r>
      <w:r>
        <w:rPr>
          <w:rFonts w:ascii="Times New Roman" w:hint="eastAsia"/>
          <w:sz w:val="28"/>
        </w:rPr>
        <w:t>辦理</w:t>
      </w:r>
      <w:r w:rsidRPr="00D829D2">
        <w:rPr>
          <w:rFonts w:ascii="Times New Roman"/>
          <w:sz w:val="28"/>
          <w:szCs w:val="28"/>
        </w:rPr>
        <w:t>ESCO</w:t>
      </w:r>
      <w:r w:rsidRPr="00D829D2">
        <w:rPr>
          <w:rFonts w:ascii="Times New Roman"/>
          <w:sz w:val="28"/>
          <w:szCs w:val="28"/>
        </w:rPr>
        <w:t>節能技術</w:t>
      </w:r>
      <w:r w:rsidRPr="00A01AA0">
        <w:rPr>
          <w:rFonts w:ascii="Times New Roman"/>
          <w:sz w:val="28"/>
          <w:szCs w:val="28"/>
        </w:rPr>
        <w:t>專業人才培訓班，期透過訓練班</w:t>
      </w:r>
      <w:r w:rsidRPr="0013186C">
        <w:rPr>
          <w:rFonts w:ascii="Times New Roman"/>
          <w:sz w:val="28"/>
          <w:szCs w:val="28"/>
        </w:rPr>
        <w:t>以生動寫實的方式講授生產線製程知識、生產線各階段節能啟發作法與實務經驗案例分享等，以深入且有效的節能方法與技術</w:t>
      </w:r>
      <w:r>
        <w:rPr>
          <w:rFonts w:ascii="Times New Roman" w:hint="eastAsia"/>
          <w:sz w:val="28"/>
          <w:szCs w:val="28"/>
        </w:rPr>
        <w:t>課程</w:t>
      </w:r>
      <w:r w:rsidRPr="0013186C">
        <w:rPr>
          <w:rFonts w:ascii="Times New Roman"/>
          <w:sz w:val="28"/>
          <w:szCs w:val="28"/>
        </w:rPr>
        <w:t>培養能源技術服務業與能源用戶專業人才，</w:t>
      </w:r>
      <w:r w:rsidRPr="00A01AA0">
        <w:rPr>
          <w:rFonts w:ascii="Times New Roman"/>
          <w:sz w:val="28"/>
          <w:szCs w:val="28"/>
        </w:rPr>
        <w:t>增加產業人才深度與廣度，使產業更穩健發展</w:t>
      </w:r>
      <w:r>
        <w:rPr>
          <w:rFonts w:ascii="Times New Roman" w:hint="eastAsia"/>
          <w:bCs/>
          <w:snapToGrid w:val="0"/>
          <w:kern w:val="0"/>
          <w:sz w:val="28"/>
        </w:rPr>
        <w:t>。</w:t>
      </w:r>
    </w:p>
    <w:p w:rsidR="00614813" w:rsidRDefault="00614813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2263DC" w:rsidRDefault="002263DC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2263DC" w:rsidRDefault="002263DC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2263DC" w:rsidRDefault="002263DC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2263DC" w:rsidRDefault="002263DC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614813" w:rsidRDefault="00614813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614813" w:rsidRDefault="00614813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614813" w:rsidRDefault="00614813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614813" w:rsidRDefault="00614813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614813" w:rsidRDefault="00614813" w:rsidP="00614813">
      <w:pPr>
        <w:snapToGrid w:val="0"/>
        <w:spacing w:line="320" w:lineRule="exact"/>
        <w:jc w:val="right"/>
        <w:rPr>
          <w:rFonts w:eastAsia="標楷體"/>
          <w:b/>
          <w:bCs/>
          <w:sz w:val="32"/>
        </w:rPr>
      </w:pPr>
    </w:p>
    <w:p w:rsidR="00614813" w:rsidRDefault="00614813" w:rsidP="00614813">
      <w:pPr>
        <w:snapToGrid w:val="0"/>
        <w:jc w:val="right"/>
        <w:rPr>
          <w:rFonts w:eastAsia="標楷體"/>
          <w:b/>
          <w:bCs/>
          <w:sz w:val="32"/>
        </w:rPr>
      </w:pPr>
    </w:p>
    <w:p w:rsidR="00614813" w:rsidRDefault="00D92F4F" w:rsidP="00614813">
      <w:pPr>
        <w:wordWrap w:val="0"/>
        <w:snapToGrid w:val="0"/>
        <w:jc w:val="right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指導</w:t>
      </w:r>
      <w:r w:rsidR="00614813">
        <w:rPr>
          <w:rFonts w:eastAsia="標楷體" w:hint="eastAsia"/>
          <w:b/>
          <w:bCs/>
          <w:sz w:val="32"/>
        </w:rPr>
        <w:t>單位：</w:t>
      </w:r>
      <w:r w:rsidR="001F7DD1">
        <w:rPr>
          <w:rFonts w:eastAsia="標楷體" w:hint="eastAsia"/>
          <w:b/>
          <w:bCs/>
          <w:sz w:val="32"/>
        </w:rPr>
        <w:t>經濟部能源</w:t>
      </w:r>
      <w:r w:rsidR="00614813">
        <w:rPr>
          <w:rFonts w:eastAsia="標楷體" w:hint="eastAsia"/>
          <w:b/>
          <w:bCs/>
          <w:sz w:val="32"/>
        </w:rPr>
        <w:t>局</w:t>
      </w:r>
      <w:r w:rsidR="001F7DD1">
        <w:rPr>
          <w:rFonts w:eastAsia="標楷體" w:hint="eastAsia"/>
          <w:b/>
          <w:bCs/>
          <w:sz w:val="32"/>
        </w:rPr>
        <w:t xml:space="preserve">  </w:t>
      </w:r>
      <w:r w:rsidR="003D6A30">
        <w:rPr>
          <w:rFonts w:eastAsia="標楷體" w:hint="eastAsia"/>
          <w:b/>
          <w:bCs/>
          <w:sz w:val="32"/>
        </w:rPr>
        <w:t xml:space="preserve">    </w:t>
      </w:r>
      <w:r w:rsidR="00614813">
        <w:rPr>
          <w:rFonts w:eastAsia="標楷體" w:hint="eastAsia"/>
          <w:b/>
          <w:bCs/>
          <w:sz w:val="32"/>
        </w:rPr>
        <w:t xml:space="preserve">                  </w:t>
      </w:r>
    </w:p>
    <w:p w:rsidR="00614813" w:rsidRDefault="00D92F4F" w:rsidP="00614813">
      <w:pPr>
        <w:wordWrap w:val="0"/>
        <w:snapToGrid w:val="0"/>
        <w:jc w:val="right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主辦</w:t>
      </w:r>
      <w:r w:rsidR="00614813">
        <w:rPr>
          <w:rFonts w:eastAsia="標楷體" w:hint="eastAsia"/>
          <w:b/>
          <w:bCs/>
          <w:sz w:val="32"/>
        </w:rPr>
        <w:t>單位：</w:t>
      </w:r>
      <w:r w:rsidR="001F7DD1">
        <w:rPr>
          <w:rFonts w:eastAsia="標楷體" w:hint="eastAsia"/>
          <w:b/>
          <w:bCs/>
          <w:sz w:val="32"/>
        </w:rPr>
        <w:t>財團法人</w:t>
      </w:r>
      <w:r w:rsidR="00614813">
        <w:rPr>
          <w:rFonts w:eastAsia="標楷體" w:hint="eastAsia"/>
          <w:b/>
          <w:bCs/>
          <w:sz w:val="32"/>
        </w:rPr>
        <w:t>台灣綠色生產力基金會</w:t>
      </w:r>
      <w:r w:rsidR="003D6A30">
        <w:rPr>
          <w:rFonts w:eastAsia="標楷體" w:hint="eastAsia"/>
          <w:b/>
          <w:bCs/>
          <w:sz w:val="32"/>
        </w:rPr>
        <w:t xml:space="preserve">    </w:t>
      </w:r>
      <w:r w:rsidR="00614813">
        <w:rPr>
          <w:rFonts w:eastAsia="標楷體" w:hint="eastAsia"/>
          <w:b/>
          <w:bCs/>
          <w:sz w:val="32"/>
        </w:rPr>
        <w:t xml:space="preserve">    </w:t>
      </w:r>
    </w:p>
    <w:p w:rsidR="00614813" w:rsidRDefault="00D92F4F" w:rsidP="00614813">
      <w:pPr>
        <w:snapToGrid w:val="0"/>
        <w:jc w:val="right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32"/>
        </w:rPr>
        <w:t>承辦</w:t>
      </w:r>
      <w:r w:rsidR="00614813">
        <w:rPr>
          <w:rFonts w:eastAsia="標楷體" w:hint="eastAsia"/>
          <w:b/>
          <w:bCs/>
          <w:sz w:val="32"/>
        </w:rPr>
        <w:t>單位：</w:t>
      </w:r>
      <w:r w:rsidR="001F7DD1">
        <w:rPr>
          <w:rFonts w:eastAsia="標楷體" w:hint="eastAsia"/>
          <w:b/>
          <w:bCs/>
          <w:sz w:val="32"/>
        </w:rPr>
        <w:t>社團法人</w:t>
      </w:r>
      <w:r w:rsidR="00614813">
        <w:rPr>
          <w:rFonts w:eastAsia="標楷體" w:hint="eastAsia"/>
          <w:b/>
          <w:bCs/>
          <w:sz w:val="32"/>
        </w:rPr>
        <w:t>台灣能源技術服務</w:t>
      </w:r>
      <w:r w:rsidR="003D6A30">
        <w:rPr>
          <w:rFonts w:eastAsia="標楷體" w:hint="eastAsia"/>
          <w:b/>
          <w:bCs/>
          <w:sz w:val="32"/>
        </w:rPr>
        <w:t>產業</w:t>
      </w:r>
      <w:r w:rsidR="00614813">
        <w:rPr>
          <w:rFonts w:eastAsia="標楷體" w:hint="eastAsia"/>
          <w:b/>
          <w:bCs/>
          <w:sz w:val="32"/>
        </w:rPr>
        <w:t>發展協會</w:t>
      </w:r>
    </w:p>
    <w:p w:rsidR="00614813" w:rsidRDefault="00614813" w:rsidP="00614813">
      <w:pPr>
        <w:pStyle w:val="a3"/>
        <w:snapToGrid w:val="0"/>
        <w:spacing w:before="180" w:line="320" w:lineRule="exact"/>
        <w:ind w:left="716" w:hanging="356"/>
      </w:pPr>
    </w:p>
    <w:p w:rsidR="00614813" w:rsidRDefault="00614813" w:rsidP="00614813">
      <w:pPr>
        <w:pStyle w:val="a3"/>
        <w:snapToGrid w:val="0"/>
        <w:spacing w:before="180" w:line="320" w:lineRule="exact"/>
        <w:ind w:left="716" w:hanging="356"/>
      </w:pPr>
      <w:r>
        <w:rPr>
          <w:rFonts w:hint="eastAsia"/>
        </w:rPr>
        <w:t>中華民國</w:t>
      </w:r>
      <w:r>
        <w:rPr>
          <w:rFonts w:hint="eastAsia"/>
        </w:rPr>
        <w:t>10</w:t>
      </w:r>
      <w:r w:rsidR="00BA24CC">
        <w:rPr>
          <w:rFonts w:hint="eastAsia"/>
        </w:rPr>
        <w:t>8</w:t>
      </w:r>
      <w:r>
        <w:rPr>
          <w:rFonts w:hint="eastAsia"/>
        </w:rPr>
        <w:t>年</w:t>
      </w:r>
      <w:r w:rsidR="00C609D7">
        <w:rPr>
          <w:rFonts w:hint="eastAsia"/>
        </w:rPr>
        <w:t>5</w:t>
      </w:r>
      <w:r>
        <w:rPr>
          <w:rFonts w:hint="eastAsia"/>
        </w:rPr>
        <w:t>月</w:t>
      </w:r>
    </w:p>
    <w:p w:rsidR="00614813" w:rsidRDefault="00614813" w:rsidP="00BC176F">
      <w:pPr>
        <w:snapToGrid w:val="0"/>
        <w:ind w:leftChars="-59" w:left="-142" w:rightChars="-24" w:right="-58"/>
        <w:jc w:val="center"/>
        <w:rPr>
          <w:rFonts w:eastAsia="標楷體"/>
          <w:b/>
          <w:bCs/>
          <w:color w:val="993300"/>
          <w:sz w:val="36"/>
        </w:rPr>
      </w:pPr>
      <w:r>
        <w:rPr>
          <w:rFonts w:eastAsia="標楷體"/>
          <w:sz w:val="28"/>
        </w:rPr>
        <w:br w:type="page"/>
      </w:r>
      <w:r>
        <w:rPr>
          <w:rFonts w:eastAsia="標楷體" w:hint="eastAsia"/>
          <w:b/>
          <w:bCs/>
          <w:color w:val="993300"/>
          <w:sz w:val="36"/>
        </w:rPr>
        <w:lastRenderedPageBreak/>
        <w:t>「</w:t>
      </w:r>
      <w:r w:rsidR="00A01AA0" w:rsidRPr="00A01AA0">
        <w:rPr>
          <w:rFonts w:eastAsia="標楷體"/>
          <w:b/>
          <w:bCs/>
          <w:color w:val="993300"/>
          <w:sz w:val="36"/>
        </w:rPr>
        <w:t>ESCO</w:t>
      </w:r>
      <w:r w:rsidR="00A01AA0" w:rsidRPr="00A01AA0">
        <w:rPr>
          <w:rFonts w:eastAsia="標楷體"/>
          <w:b/>
          <w:bCs/>
          <w:color w:val="993300"/>
          <w:sz w:val="36"/>
        </w:rPr>
        <w:t>節能技術</w:t>
      </w:r>
      <w:r w:rsidR="00F57C34">
        <w:rPr>
          <w:rFonts w:eastAsia="標楷體" w:hint="eastAsia"/>
          <w:b/>
          <w:bCs/>
          <w:color w:val="993300"/>
          <w:sz w:val="36"/>
        </w:rPr>
        <w:t>人才</w:t>
      </w:r>
      <w:r w:rsidR="00A01AA0" w:rsidRPr="00A01AA0">
        <w:rPr>
          <w:rFonts w:eastAsia="標楷體"/>
          <w:b/>
          <w:bCs/>
          <w:color w:val="993300"/>
          <w:sz w:val="36"/>
        </w:rPr>
        <w:t>培訓班</w:t>
      </w:r>
      <w:r>
        <w:rPr>
          <w:rFonts w:eastAsia="標楷體" w:hint="eastAsia"/>
          <w:b/>
          <w:bCs/>
          <w:color w:val="993300"/>
          <w:sz w:val="36"/>
        </w:rPr>
        <w:t>」</w:t>
      </w:r>
      <w:r w:rsidR="00A01AA0">
        <w:rPr>
          <w:rFonts w:eastAsia="標楷體" w:hint="eastAsia"/>
          <w:b/>
          <w:bCs/>
          <w:color w:val="993300"/>
          <w:sz w:val="36"/>
        </w:rPr>
        <w:t>課</w:t>
      </w:r>
      <w:r>
        <w:rPr>
          <w:rFonts w:eastAsia="標楷體" w:hint="eastAsia"/>
          <w:b/>
          <w:bCs/>
          <w:color w:val="993300"/>
          <w:sz w:val="36"/>
        </w:rPr>
        <w:t>程</w:t>
      </w:r>
      <w:r w:rsidR="0089232E">
        <w:rPr>
          <w:rFonts w:eastAsia="標楷體" w:hint="eastAsia"/>
          <w:b/>
          <w:bCs/>
          <w:color w:val="993300"/>
          <w:sz w:val="36"/>
        </w:rPr>
        <w:t>(</w:t>
      </w:r>
      <w:r w:rsidR="0089232E">
        <w:rPr>
          <w:rFonts w:eastAsia="標楷體" w:hint="eastAsia"/>
          <w:b/>
          <w:bCs/>
          <w:color w:val="993300"/>
          <w:sz w:val="36"/>
        </w:rPr>
        <w:t>台北場次</w:t>
      </w:r>
      <w:r w:rsidR="0089232E">
        <w:rPr>
          <w:rFonts w:eastAsia="標楷體" w:hint="eastAsia"/>
          <w:b/>
          <w:bCs/>
          <w:color w:val="993300"/>
          <w:sz w:val="36"/>
        </w:rPr>
        <w:t>)</w:t>
      </w:r>
    </w:p>
    <w:p w:rsidR="00614813" w:rsidRDefault="00614813" w:rsidP="00920098">
      <w:pPr>
        <w:pStyle w:val="a8"/>
        <w:spacing w:beforeLines="50" w:before="180" w:line="240" w:lineRule="auto"/>
        <w:ind w:firstLine="0"/>
        <w:jc w:val="center"/>
        <w:rPr>
          <w:b/>
          <w:bCs/>
          <w:color w:val="993300"/>
          <w:sz w:val="32"/>
        </w:rPr>
      </w:pPr>
      <w:r>
        <w:rPr>
          <w:rFonts w:hint="eastAsia"/>
          <w:b/>
          <w:bCs/>
          <w:noProof/>
          <w:color w:val="993300"/>
          <w:sz w:val="32"/>
        </w:rPr>
        <w:drawing>
          <wp:inline distT="0" distB="0" distL="0" distR="0">
            <wp:extent cx="3413760" cy="289560"/>
            <wp:effectExtent l="0" t="0" r="0" b="0"/>
            <wp:docPr id="34" name="圖片 34" descr="C:\Documents and Settings\user\Application Data\Microsoft\Media Catalog\Downloaded Clips\cl0\wb0088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Application Data\Microsoft\Media Catalog\Downloaded Clips\cl0\wb00881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A0" w:rsidRDefault="00B05C37" w:rsidP="00572DCE">
      <w:pPr>
        <w:pStyle w:val="a8"/>
        <w:spacing w:beforeLines="50" w:before="180" w:afterLines="50" w:after="180" w:line="240" w:lineRule="auto"/>
        <w:ind w:rightChars="35" w:right="84" w:firstLine="0"/>
        <w:jc w:val="center"/>
        <w:rPr>
          <w:b/>
          <w:bCs/>
          <w:color w:val="993300"/>
          <w:sz w:val="32"/>
        </w:rPr>
      </w:pPr>
      <w:r w:rsidRPr="00D829D2">
        <w:rPr>
          <w:szCs w:val="28"/>
        </w:rPr>
        <w:t>第</w:t>
      </w:r>
      <w:r>
        <w:rPr>
          <w:rFonts w:hint="eastAsia"/>
          <w:szCs w:val="28"/>
        </w:rPr>
        <w:t>一</w:t>
      </w:r>
      <w:r w:rsidRPr="00D829D2">
        <w:rPr>
          <w:szCs w:val="28"/>
        </w:rPr>
        <w:t>天</w:t>
      </w:r>
      <w:r>
        <w:rPr>
          <w:rFonts w:hint="eastAsia"/>
          <w:szCs w:val="28"/>
        </w:rPr>
        <w:t>(10</w:t>
      </w:r>
      <w:r w:rsidR="00BA24CC">
        <w:rPr>
          <w:rFonts w:hint="eastAsia"/>
          <w:szCs w:val="28"/>
        </w:rPr>
        <w:t>8</w:t>
      </w:r>
      <w:r>
        <w:rPr>
          <w:rFonts w:hint="eastAsia"/>
          <w:szCs w:val="28"/>
        </w:rPr>
        <w:t>年</w:t>
      </w:r>
      <w:r w:rsidR="00CC61D8">
        <w:rPr>
          <w:rFonts w:hint="eastAsia"/>
          <w:szCs w:val="28"/>
        </w:rPr>
        <w:t>5</w:t>
      </w:r>
      <w:r>
        <w:rPr>
          <w:rFonts w:hint="eastAsia"/>
          <w:szCs w:val="28"/>
        </w:rPr>
        <w:t>月</w:t>
      </w:r>
      <w:r w:rsidR="00CC61D8">
        <w:rPr>
          <w:rFonts w:hint="eastAsia"/>
          <w:szCs w:val="28"/>
        </w:rPr>
        <w:t>22</w:t>
      </w:r>
      <w:r>
        <w:rPr>
          <w:rFonts w:hint="eastAsia"/>
          <w:szCs w:val="28"/>
        </w:rPr>
        <w:t>日</w:t>
      </w:r>
      <w:r>
        <w:rPr>
          <w:rFonts w:hint="eastAsia"/>
          <w:szCs w:val="28"/>
        </w:rPr>
        <w:t>)</w:t>
      </w:r>
      <w:r w:rsidRPr="00D829D2">
        <w:rPr>
          <w:szCs w:val="28"/>
        </w:rPr>
        <w:t>「</w:t>
      </w:r>
      <w:r w:rsidRPr="00D829D2">
        <w:rPr>
          <w:szCs w:val="28"/>
        </w:rPr>
        <w:t>ESCO</w:t>
      </w:r>
      <w:r w:rsidRPr="00D829D2">
        <w:rPr>
          <w:szCs w:val="28"/>
        </w:rPr>
        <w:t>節能技術</w:t>
      </w:r>
      <w:r w:rsidR="00F57C34">
        <w:rPr>
          <w:rFonts w:hint="eastAsia"/>
          <w:szCs w:val="28"/>
        </w:rPr>
        <w:t>人才</w:t>
      </w:r>
      <w:r w:rsidRPr="00D829D2">
        <w:rPr>
          <w:szCs w:val="28"/>
        </w:rPr>
        <w:t>培訓班」課程</w:t>
      </w:r>
    </w:p>
    <w:tbl>
      <w:tblPr>
        <w:tblW w:w="992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7"/>
        <w:gridCol w:w="2486"/>
        <w:gridCol w:w="3658"/>
        <w:gridCol w:w="2022"/>
      </w:tblGrid>
      <w:tr w:rsidR="00C4470D" w:rsidRPr="005B13D3" w:rsidTr="00F93B15">
        <w:trPr>
          <w:trHeight w:val="322"/>
        </w:trPr>
        <w:tc>
          <w:tcPr>
            <w:tcW w:w="1757" w:type="dxa"/>
            <w:shd w:val="clear" w:color="auto" w:fill="92D050"/>
            <w:vAlign w:val="center"/>
          </w:tcPr>
          <w:p w:rsidR="00C4470D" w:rsidRPr="00BF714F" w:rsidRDefault="00C4470D" w:rsidP="00C4470D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FFFFFF" w:themeColor="light1"/>
                <w:kern w:val="24"/>
              </w:rPr>
            </w:pPr>
            <w:r>
              <w:rPr>
                <w:rFonts w:eastAsia="標楷體" w:hint="eastAsia"/>
                <w:b/>
                <w:bCs/>
                <w:color w:val="FFFFFF" w:themeColor="light1"/>
                <w:kern w:val="24"/>
              </w:rPr>
              <w:t>時間</w:t>
            </w:r>
          </w:p>
        </w:tc>
        <w:tc>
          <w:tcPr>
            <w:tcW w:w="248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70D" w:rsidRPr="00BF714F" w:rsidRDefault="00C4470D" w:rsidP="00C4470D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BF714F">
              <w:rPr>
                <w:rFonts w:eastAsia="標楷體"/>
                <w:b/>
                <w:bCs/>
                <w:color w:val="FFFFFF" w:themeColor="light1"/>
                <w:kern w:val="24"/>
              </w:rPr>
              <w:t>課程內容規劃</w:t>
            </w:r>
          </w:p>
        </w:tc>
        <w:tc>
          <w:tcPr>
            <w:tcW w:w="3658" w:type="dxa"/>
            <w:shd w:val="clear" w:color="auto" w:fill="F4680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70D" w:rsidRPr="00BF714F" w:rsidRDefault="00C4470D" w:rsidP="00C4470D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BF714F">
              <w:rPr>
                <w:rFonts w:eastAsia="標楷體"/>
                <w:b/>
                <w:bCs/>
                <w:color w:val="FFFFFF" w:themeColor="light1"/>
                <w:kern w:val="24"/>
              </w:rPr>
              <w:t>學習目標</w:t>
            </w:r>
          </w:p>
        </w:tc>
        <w:tc>
          <w:tcPr>
            <w:tcW w:w="2022" w:type="dxa"/>
            <w:shd w:val="clear" w:color="auto" w:fill="F4680B"/>
            <w:vAlign w:val="center"/>
          </w:tcPr>
          <w:p w:rsidR="00C4470D" w:rsidRPr="00BF714F" w:rsidRDefault="00C4470D" w:rsidP="00C4470D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FFFFFF" w:themeColor="light1"/>
                <w:kern w:val="24"/>
              </w:rPr>
            </w:pPr>
            <w:r w:rsidRPr="00BF714F">
              <w:rPr>
                <w:rFonts w:eastAsia="標楷體"/>
                <w:b/>
                <w:bCs/>
                <w:color w:val="FFFFFF" w:themeColor="light1"/>
                <w:kern w:val="24"/>
              </w:rPr>
              <w:t>講師</w:t>
            </w:r>
          </w:p>
        </w:tc>
      </w:tr>
      <w:tr w:rsidR="00C4470D" w:rsidRPr="005B13D3" w:rsidTr="00F93B15">
        <w:trPr>
          <w:trHeight w:val="351"/>
        </w:trPr>
        <w:tc>
          <w:tcPr>
            <w:tcW w:w="1757" w:type="dxa"/>
            <w:shd w:val="clear" w:color="auto" w:fill="auto"/>
            <w:vAlign w:val="center"/>
          </w:tcPr>
          <w:p w:rsidR="00C4470D" w:rsidRPr="00BF714F" w:rsidRDefault="00C4470D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8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30~9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816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70D" w:rsidRPr="00BF714F" w:rsidRDefault="00C4470D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報到</w:t>
            </w:r>
          </w:p>
        </w:tc>
      </w:tr>
      <w:tr w:rsidR="005E04FC" w:rsidRPr="005B13D3" w:rsidTr="00F93B15">
        <w:trPr>
          <w:trHeight w:val="490"/>
        </w:trPr>
        <w:tc>
          <w:tcPr>
            <w:tcW w:w="1757" w:type="dxa"/>
            <w:shd w:val="clear" w:color="auto" w:fill="auto"/>
            <w:vAlign w:val="center"/>
          </w:tcPr>
          <w:p w:rsidR="005E04FC" w:rsidRPr="00BF714F" w:rsidRDefault="005E04FC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9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00~10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</w:t>
            </w:r>
          </w:p>
        </w:tc>
        <w:tc>
          <w:tcPr>
            <w:tcW w:w="24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04FC" w:rsidRPr="00D829D2" w:rsidRDefault="005E04FC" w:rsidP="00C4470D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塑膠</w:t>
            </w:r>
            <w:r w:rsidRPr="00D829D2">
              <w:rPr>
                <w:rFonts w:ascii="標楷體" w:eastAsia="標楷體" w:hAnsi="標楷體" w:cs="Arial" w:hint="eastAsia"/>
                <w:color w:val="000000" w:themeColor="dark1"/>
                <w:kern w:val="24"/>
              </w:rPr>
              <w:t>業概論與製程設備介紹</w:t>
            </w:r>
          </w:p>
        </w:tc>
        <w:tc>
          <w:tcPr>
            <w:tcW w:w="36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04FC" w:rsidRPr="00BF714F" w:rsidRDefault="005E04FC" w:rsidP="00C4470D">
            <w:pPr>
              <w:widowControl/>
              <w:snapToGrid w:val="0"/>
              <w:ind w:leftChars="-60" w:hangingChars="60" w:hanging="144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‧</w:t>
            </w:r>
            <w:r w:rsidRPr="00D829D2">
              <w:rPr>
                <w:rFonts w:eastAsia="標楷體"/>
                <w:color w:val="000000" w:themeColor="dark1"/>
                <w:kern w:val="24"/>
              </w:rPr>
              <w:t>建立</w:t>
            </w:r>
            <w:r>
              <w:rPr>
                <w:rFonts w:eastAsia="標楷體" w:hint="eastAsia"/>
                <w:color w:val="000000" w:themeColor="dark1"/>
                <w:kern w:val="24"/>
              </w:rPr>
              <w:t>塑膠</w:t>
            </w:r>
            <w:r w:rsidRPr="00D829D2">
              <w:rPr>
                <w:rFonts w:eastAsia="標楷體"/>
                <w:color w:val="000000" w:themeColor="dark1"/>
                <w:kern w:val="24"/>
              </w:rPr>
              <w:t>業製程概念與輪廓</w:t>
            </w:r>
          </w:p>
        </w:tc>
        <w:tc>
          <w:tcPr>
            <w:tcW w:w="2022" w:type="dxa"/>
            <w:vMerge w:val="restart"/>
            <w:vAlign w:val="center"/>
          </w:tcPr>
          <w:p w:rsidR="003A2F68" w:rsidRDefault="00971142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塑膠工業技術</w:t>
            </w:r>
          </w:p>
          <w:p w:rsidR="00971142" w:rsidRDefault="00971142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發展中心</w:t>
            </w:r>
          </w:p>
          <w:p w:rsidR="005E04FC" w:rsidRPr="00BF714F" w:rsidRDefault="005E04FC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沈忠義</w:t>
            </w:r>
            <w:r w:rsidR="00971142">
              <w:rPr>
                <w:rFonts w:eastAsia="標楷體" w:hint="eastAsia"/>
                <w:color w:val="000000" w:themeColor="dark1"/>
                <w:kern w:val="24"/>
              </w:rPr>
              <w:t>顧問師</w:t>
            </w:r>
          </w:p>
        </w:tc>
      </w:tr>
      <w:tr w:rsidR="005E04FC" w:rsidRPr="005B13D3" w:rsidTr="00F93B15">
        <w:trPr>
          <w:trHeight w:val="233"/>
        </w:trPr>
        <w:tc>
          <w:tcPr>
            <w:tcW w:w="1757" w:type="dxa"/>
            <w:shd w:val="clear" w:color="auto" w:fill="auto"/>
            <w:vAlign w:val="center"/>
          </w:tcPr>
          <w:p w:rsidR="005E04FC" w:rsidRDefault="005E04FC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10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50~11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614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04FC" w:rsidRDefault="005E04FC" w:rsidP="005E04FC">
            <w:pPr>
              <w:widowControl/>
              <w:snapToGrid w:val="0"/>
              <w:ind w:leftChars="-3" w:left="-2" w:hangingChars="2" w:hanging="5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Q&amp;A</w:t>
            </w:r>
          </w:p>
        </w:tc>
        <w:tc>
          <w:tcPr>
            <w:tcW w:w="2022" w:type="dxa"/>
            <w:vMerge/>
            <w:vAlign w:val="center"/>
          </w:tcPr>
          <w:p w:rsidR="005E04FC" w:rsidRDefault="005E04FC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</w:p>
        </w:tc>
      </w:tr>
      <w:tr w:rsidR="00C4470D" w:rsidRPr="005B13D3" w:rsidTr="00F93B15">
        <w:trPr>
          <w:trHeight w:val="183"/>
        </w:trPr>
        <w:tc>
          <w:tcPr>
            <w:tcW w:w="1757" w:type="dxa"/>
            <w:shd w:val="clear" w:color="auto" w:fill="auto"/>
            <w:vAlign w:val="center"/>
          </w:tcPr>
          <w:p w:rsidR="00C4470D" w:rsidRDefault="00C4470D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11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00~11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10</w:t>
            </w:r>
          </w:p>
        </w:tc>
        <w:tc>
          <w:tcPr>
            <w:tcW w:w="816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70D" w:rsidRPr="00BF714F" w:rsidRDefault="00C4470D" w:rsidP="00C4470D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休息</w:t>
            </w:r>
          </w:p>
        </w:tc>
      </w:tr>
      <w:tr w:rsidR="005E04FC" w:rsidRPr="005B13D3" w:rsidTr="00F93B15">
        <w:trPr>
          <w:trHeight w:val="564"/>
        </w:trPr>
        <w:tc>
          <w:tcPr>
            <w:tcW w:w="1757" w:type="dxa"/>
            <w:shd w:val="clear" w:color="auto" w:fill="auto"/>
            <w:vAlign w:val="center"/>
          </w:tcPr>
          <w:p w:rsidR="005E04FC" w:rsidRPr="00BF714F" w:rsidRDefault="005E04FC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11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10~12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24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04FC" w:rsidRPr="00BF714F" w:rsidRDefault="005E04FC" w:rsidP="00DA38D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385EBA">
              <w:rPr>
                <w:rFonts w:eastAsia="標楷體" w:hint="eastAsia"/>
              </w:rPr>
              <w:t>塑膠業之工廠節能實務經驗</w:t>
            </w:r>
            <w:r w:rsidRPr="00385EBA">
              <w:rPr>
                <w:rFonts w:eastAsia="標楷體"/>
              </w:rPr>
              <w:t>及案例</w:t>
            </w:r>
          </w:p>
        </w:tc>
        <w:tc>
          <w:tcPr>
            <w:tcW w:w="36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04FC" w:rsidRPr="00BF714F" w:rsidRDefault="005E04FC" w:rsidP="00DA38DF">
            <w:pPr>
              <w:widowControl/>
              <w:snapToGrid w:val="0"/>
              <w:ind w:leftChars="-60" w:left="134" w:hangingChars="116" w:hanging="278"/>
              <w:jc w:val="both"/>
              <w:rPr>
                <w:rFonts w:eastAsia="標楷體"/>
                <w:color w:val="000000" w:themeColor="dark1"/>
                <w:kern w:val="24"/>
              </w:rPr>
            </w:pPr>
            <w:r w:rsidRPr="00385EBA">
              <w:rPr>
                <w:rFonts w:ascii="標楷體" w:eastAsia="標楷體" w:hAnsi="標楷體" w:hint="eastAsia"/>
                <w:color w:val="000000"/>
                <w:kern w:val="24"/>
                <w:szCs w:val="26"/>
              </w:rPr>
              <w:t>‧</w:t>
            </w:r>
            <w:r w:rsidRPr="00385EBA">
              <w:rPr>
                <w:rFonts w:ascii="標楷體" w:eastAsia="標楷體" w:hAnsi="標楷體" w:cs="Arial" w:hint="eastAsia"/>
              </w:rPr>
              <w:t>由實務經驗瞭解工廠節能工作之推動執行</w:t>
            </w:r>
          </w:p>
        </w:tc>
        <w:tc>
          <w:tcPr>
            <w:tcW w:w="2022" w:type="dxa"/>
            <w:vMerge w:val="restart"/>
            <w:vAlign w:val="center"/>
          </w:tcPr>
          <w:p w:rsidR="003A2F68" w:rsidRDefault="00971142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塑膠工業技術</w:t>
            </w:r>
          </w:p>
          <w:p w:rsidR="00971142" w:rsidRDefault="00971142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發展中心</w:t>
            </w:r>
          </w:p>
          <w:p w:rsidR="005E04FC" w:rsidRPr="00BF714F" w:rsidRDefault="005E04FC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沈忠義</w:t>
            </w:r>
            <w:r w:rsidR="000648B0">
              <w:rPr>
                <w:rFonts w:eastAsia="標楷體" w:hint="eastAsia"/>
                <w:color w:val="000000" w:themeColor="dark1"/>
                <w:kern w:val="24"/>
              </w:rPr>
              <w:t>顧問師</w:t>
            </w:r>
          </w:p>
        </w:tc>
      </w:tr>
      <w:tr w:rsidR="005E04FC" w:rsidRPr="005B13D3" w:rsidTr="00F93B15">
        <w:trPr>
          <w:trHeight w:val="74"/>
        </w:trPr>
        <w:tc>
          <w:tcPr>
            <w:tcW w:w="1757" w:type="dxa"/>
            <w:shd w:val="clear" w:color="auto" w:fill="auto"/>
            <w:vAlign w:val="center"/>
          </w:tcPr>
          <w:p w:rsidR="005E04FC" w:rsidRDefault="005E04FC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12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00~12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10</w:t>
            </w:r>
          </w:p>
        </w:tc>
        <w:tc>
          <w:tcPr>
            <w:tcW w:w="614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04FC" w:rsidRPr="005E04FC" w:rsidRDefault="005E04FC" w:rsidP="005E04FC">
            <w:pPr>
              <w:widowControl/>
              <w:snapToGrid w:val="0"/>
              <w:ind w:leftChars="-55" w:left="-132" w:firstLineChars="2" w:firstLine="5"/>
              <w:jc w:val="center"/>
              <w:rPr>
                <w:rFonts w:eastAsia="標楷體"/>
                <w:color w:val="000000"/>
                <w:kern w:val="24"/>
                <w:szCs w:val="26"/>
              </w:rPr>
            </w:pPr>
            <w:r w:rsidRPr="005E04FC">
              <w:rPr>
                <w:rFonts w:eastAsia="標楷體"/>
                <w:color w:val="000000"/>
                <w:kern w:val="24"/>
                <w:szCs w:val="26"/>
              </w:rPr>
              <w:t>Q&amp;A</w:t>
            </w:r>
          </w:p>
        </w:tc>
        <w:tc>
          <w:tcPr>
            <w:tcW w:w="2022" w:type="dxa"/>
            <w:vMerge/>
            <w:vAlign w:val="center"/>
          </w:tcPr>
          <w:p w:rsidR="005E04FC" w:rsidRDefault="005E04FC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</w:p>
        </w:tc>
      </w:tr>
      <w:tr w:rsidR="00DA38DF" w:rsidRPr="005B13D3" w:rsidTr="00F93B15">
        <w:trPr>
          <w:trHeight w:val="304"/>
        </w:trPr>
        <w:tc>
          <w:tcPr>
            <w:tcW w:w="1757" w:type="dxa"/>
            <w:shd w:val="clear" w:color="auto" w:fill="auto"/>
            <w:vAlign w:val="center"/>
          </w:tcPr>
          <w:p w:rsidR="00DA38DF" w:rsidRDefault="00DA38DF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12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10~13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816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A38DF" w:rsidRPr="00BF714F" w:rsidRDefault="00DA38DF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午餐</w:t>
            </w:r>
          </w:p>
        </w:tc>
      </w:tr>
      <w:tr w:rsidR="005E04FC" w:rsidRPr="005B13D3" w:rsidTr="00F93B15">
        <w:trPr>
          <w:trHeight w:val="568"/>
        </w:trPr>
        <w:tc>
          <w:tcPr>
            <w:tcW w:w="1757" w:type="dxa"/>
            <w:shd w:val="clear" w:color="auto" w:fill="auto"/>
            <w:vAlign w:val="center"/>
          </w:tcPr>
          <w:p w:rsidR="005E04FC" w:rsidRPr="00BF714F" w:rsidRDefault="005E04FC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13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00~13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</w:t>
            </w:r>
          </w:p>
        </w:tc>
        <w:tc>
          <w:tcPr>
            <w:tcW w:w="24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04FC" w:rsidRPr="00BF714F" w:rsidRDefault="005E04FC" w:rsidP="00DA38D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385EBA">
              <w:rPr>
                <w:rFonts w:eastAsia="標楷體" w:hint="eastAsia"/>
              </w:rPr>
              <w:t>塑膠業之工廠節能實務經驗</w:t>
            </w:r>
            <w:r w:rsidRPr="00385EBA">
              <w:rPr>
                <w:rFonts w:eastAsia="標楷體"/>
              </w:rPr>
              <w:t>及案例</w:t>
            </w:r>
          </w:p>
        </w:tc>
        <w:tc>
          <w:tcPr>
            <w:tcW w:w="36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04FC" w:rsidRPr="00BF714F" w:rsidRDefault="005E04FC" w:rsidP="00DA38DF">
            <w:pPr>
              <w:widowControl/>
              <w:snapToGrid w:val="0"/>
              <w:ind w:leftChars="-60" w:left="134" w:hangingChars="116" w:hanging="278"/>
              <w:jc w:val="both"/>
              <w:rPr>
                <w:rFonts w:eastAsia="標楷體"/>
                <w:color w:val="000000" w:themeColor="dark1"/>
                <w:kern w:val="24"/>
              </w:rPr>
            </w:pPr>
            <w:r w:rsidRPr="00385EBA">
              <w:rPr>
                <w:rFonts w:ascii="標楷體" w:eastAsia="標楷體" w:hAnsi="標楷體" w:hint="eastAsia"/>
                <w:color w:val="000000"/>
                <w:kern w:val="24"/>
                <w:szCs w:val="26"/>
              </w:rPr>
              <w:t>‧</w:t>
            </w:r>
            <w:r w:rsidRPr="00385EBA">
              <w:rPr>
                <w:rFonts w:ascii="標楷體" w:eastAsia="標楷體" w:hAnsi="標楷體" w:cs="Arial" w:hint="eastAsia"/>
              </w:rPr>
              <w:t>由實務經驗瞭解工廠節能工作之推動執行</w:t>
            </w:r>
          </w:p>
        </w:tc>
        <w:tc>
          <w:tcPr>
            <w:tcW w:w="2022" w:type="dxa"/>
            <w:vMerge w:val="restart"/>
            <w:vAlign w:val="center"/>
          </w:tcPr>
          <w:p w:rsidR="000648B0" w:rsidRDefault="00971142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寧茂企業公司</w:t>
            </w:r>
          </w:p>
          <w:p w:rsidR="005E04FC" w:rsidRPr="00BF714F" w:rsidRDefault="005E04FC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張濬騰</w:t>
            </w:r>
            <w:r w:rsidR="00971142">
              <w:rPr>
                <w:rFonts w:eastAsia="標楷體" w:hint="eastAsia"/>
                <w:color w:val="000000" w:themeColor="dark1"/>
                <w:kern w:val="24"/>
              </w:rPr>
              <w:t>副理</w:t>
            </w:r>
          </w:p>
        </w:tc>
      </w:tr>
      <w:tr w:rsidR="005E04FC" w:rsidRPr="005B13D3" w:rsidTr="00F93B15">
        <w:trPr>
          <w:trHeight w:val="71"/>
        </w:trPr>
        <w:tc>
          <w:tcPr>
            <w:tcW w:w="1757" w:type="dxa"/>
            <w:shd w:val="clear" w:color="auto" w:fill="auto"/>
            <w:vAlign w:val="center"/>
          </w:tcPr>
          <w:p w:rsidR="005E04FC" w:rsidRDefault="005E04FC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13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50~14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614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04FC" w:rsidRPr="005E04FC" w:rsidRDefault="005E04FC" w:rsidP="005E04FC">
            <w:pPr>
              <w:widowControl/>
              <w:snapToGrid w:val="0"/>
              <w:ind w:leftChars="-60" w:left="134" w:hangingChars="116" w:hanging="278"/>
              <w:jc w:val="center"/>
              <w:rPr>
                <w:rFonts w:eastAsia="標楷體"/>
                <w:color w:val="000000"/>
                <w:kern w:val="24"/>
                <w:szCs w:val="26"/>
              </w:rPr>
            </w:pPr>
            <w:r w:rsidRPr="005E04FC">
              <w:rPr>
                <w:rFonts w:eastAsia="標楷體"/>
                <w:color w:val="000000"/>
                <w:kern w:val="24"/>
                <w:szCs w:val="26"/>
              </w:rPr>
              <w:t>Q&amp;A</w:t>
            </w:r>
          </w:p>
        </w:tc>
        <w:tc>
          <w:tcPr>
            <w:tcW w:w="2022" w:type="dxa"/>
            <w:vMerge/>
            <w:vAlign w:val="center"/>
          </w:tcPr>
          <w:p w:rsidR="005E04FC" w:rsidRDefault="005E04FC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</w:p>
        </w:tc>
      </w:tr>
      <w:tr w:rsidR="00572DCE" w:rsidRPr="005B13D3" w:rsidTr="00F93B15">
        <w:trPr>
          <w:trHeight w:val="523"/>
        </w:trPr>
        <w:tc>
          <w:tcPr>
            <w:tcW w:w="1757" w:type="dxa"/>
            <w:shd w:val="clear" w:color="auto" w:fill="auto"/>
            <w:vAlign w:val="center"/>
          </w:tcPr>
          <w:p w:rsidR="00572DCE" w:rsidRDefault="00572DCE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14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00~14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</w:t>
            </w:r>
          </w:p>
        </w:tc>
        <w:tc>
          <w:tcPr>
            <w:tcW w:w="24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2DCE" w:rsidRPr="00BF714F" w:rsidRDefault="00572DCE" w:rsidP="00DA38D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BF714F">
              <w:rPr>
                <w:rFonts w:eastAsia="標楷體"/>
                <w:color w:val="000000" w:themeColor="dark1"/>
                <w:kern w:val="24"/>
              </w:rPr>
              <w:t>節能量測與驗證與工廠案例</w:t>
            </w:r>
          </w:p>
        </w:tc>
        <w:tc>
          <w:tcPr>
            <w:tcW w:w="36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2DCE" w:rsidRPr="00BF714F" w:rsidRDefault="00572DCE" w:rsidP="00DA38DF">
            <w:pPr>
              <w:widowControl/>
              <w:snapToGrid w:val="0"/>
              <w:ind w:leftChars="-60" w:left="-144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‧</w:t>
            </w:r>
            <w:r w:rsidRPr="00BF714F">
              <w:rPr>
                <w:rFonts w:eastAsia="標楷體"/>
                <w:color w:val="000000" w:themeColor="dark1"/>
                <w:kern w:val="24"/>
              </w:rPr>
              <w:t>學習節能效益驗證方法</w:t>
            </w:r>
          </w:p>
        </w:tc>
        <w:tc>
          <w:tcPr>
            <w:tcW w:w="2022" w:type="dxa"/>
            <w:vMerge w:val="restart"/>
            <w:vAlign w:val="center"/>
          </w:tcPr>
          <w:p w:rsidR="000648B0" w:rsidRDefault="00971142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鈞元能源技術</w:t>
            </w:r>
          </w:p>
          <w:p w:rsidR="00971142" w:rsidRDefault="00971142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工程公司</w:t>
            </w:r>
          </w:p>
          <w:p w:rsidR="00572DCE" w:rsidRPr="00BF714F" w:rsidRDefault="00572DCE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趙宏耀</w:t>
            </w:r>
            <w:r w:rsidR="00971142">
              <w:rPr>
                <w:rFonts w:eastAsia="標楷體" w:hint="eastAsia"/>
                <w:color w:val="000000" w:themeColor="dark1"/>
                <w:kern w:val="24"/>
              </w:rPr>
              <w:t>總經理</w:t>
            </w:r>
          </w:p>
        </w:tc>
      </w:tr>
      <w:tr w:rsidR="00572DCE" w:rsidRPr="005B13D3" w:rsidTr="00F93B15">
        <w:trPr>
          <w:trHeight w:val="243"/>
        </w:trPr>
        <w:tc>
          <w:tcPr>
            <w:tcW w:w="1757" w:type="dxa"/>
            <w:shd w:val="clear" w:color="auto" w:fill="auto"/>
            <w:vAlign w:val="center"/>
          </w:tcPr>
          <w:p w:rsidR="00572DCE" w:rsidRDefault="00572DCE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14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50~15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614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2DCE" w:rsidRDefault="00572DCE" w:rsidP="00572DCE">
            <w:pPr>
              <w:widowControl/>
              <w:snapToGrid w:val="0"/>
              <w:ind w:leftChars="-60" w:left="-144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Q&amp;A</w:t>
            </w:r>
          </w:p>
        </w:tc>
        <w:tc>
          <w:tcPr>
            <w:tcW w:w="2022" w:type="dxa"/>
            <w:vMerge/>
            <w:vAlign w:val="center"/>
          </w:tcPr>
          <w:p w:rsidR="00572DCE" w:rsidRDefault="00572DCE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</w:p>
        </w:tc>
      </w:tr>
      <w:tr w:rsidR="00DA38DF" w:rsidRPr="005B13D3" w:rsidTr="00F93B15">
        <w:trPr>
          <w:trHeight w:val="43"/>
        </w:trPr>
        <w:tc>
          <w:tcPr>
            <w:tcW w:w="1757" w:type="dxa"/>
            <w:shd w:val="clear" w:color="auto" w:fill="auto"/>
            <w:vAlign w:val="center"/>
          </w:tcPr>
          <w:p w:rsidR="00DA38DF" w:rsidRDefault="00DA38DF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15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00~15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10</w:t>
            </w:r>
          </w:p>
        </w:tc>
        <w:tc>
          <w:tcPr>
            <w:tcW w:w="816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A38DF" w:rsidRPr="00BF714F" w:rsidRDefault="00DA38DF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休息</w:t>
            </w:r>
          </w:p>
        </w:tc>
      </w:tr>
      <w:tr w:rsidR="00572DCE" w:rsidRPr="005B13D3" w:rsidTr="00F93B15">
        <w:trPr>
          <w:trHeight w:val="578"/>
        </w:trPr>
        <w:tc>
          <w:tcPr>
            <w:tcW w:w="1757" w:type="dxa"/>
            <w:shd w:val="clear" w:color="auto" w:fill="auto"/>
            <w:vAlign w:val="center"/>
          </w:tcPr>
          <w:p w:rsidR="00572DCE" w:rsidRPr="00BF714F" w:rsidRDefault="00572DCE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15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10~17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24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DCE" w:rsidRPr="00BF714F" w:rsidRDefault="00572DCE" w:rsidP="00DA38D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385EBA">
              <w:rPr>
                <w:rFonts w:eastAsia="標楷體"/>
                <w:color w:val="000000"/>
                <w:kern w:val="24"/>
              </w:rPr>
              <w:t>電力系統</w:t>
            </w:r>
            <w:r w:rsidRPr="00385EBA">
              <w:rPr>
                <w:rFonts w:eastAsia="標楷體" w:hint="eastAsia"/>
                <w:color w:val="000000"/>
                <w:kern w:val="24"/>
              </w:rPr>
              <w:t>節能</w:t>
            </w:r>
            <w:r w:rsidRPr="00385EBA">
              <w:rPr>
                <w:rFonts w:eastAsia="標楷體"/>
                <w:color w:val="000000"/>
                <w:kern w:val="24"/>
              </w:rPr>
              <w:t>規劃與</w:t>
            </w:r>
            <w:r w:rsidRPr="00385EBA">
              <w:rPr>
                <w:rFonts w:eastAsia="標楷體" w:hint="eastAsia"/>
                <w:color w:val="000000"/>
                <w:kern w:val="24"/>
              </w:rPr>
              <w:t>電力傳動機械節</w:t>
            </w:r>
            <w:r w:rsidRPr="00385EBA">
              <w:rPr>
                <w:rFonts w:eastAsia="標楷體"/>
                <w:color w:val="000000"/>
                <w:kern w:val="24"/>
              </w:rPr>
              <w:t>能及案例</w:t>
            </w:r>
          </w:p>
        </w:tc>
        <w:tc>
          <w:tcPr>
            <w:tcW w:w="36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DCE" w:rsidRPr="00385EBA" w:rsidRDefault="00572DCE" w:rsidP="00DA38DF">
            <w:pPr>
              <w:widowControl/>
              <w:snapToGrid w:val="0"/>
              <w:ind w:leftChars="-62" w:left="134" w:hangingChars="118" w:hanging="283"/>
              <w:jc w:val="both"/>
              <w:rPr>
                <w:rFonts w:ascii="標楷體" w:eastAsia="標楷體" w:hAnsi="標楷體" w:cs="Arial"/>
                <w:color w:val="000000"/>
                <w:kern w:val="24"/>
              </w:rPr>
            </w:pPr>
            <w:r w:rsidRPr="00385EBA">
              <w:rPr>
                <w:rFonts w:ascii="標楷體" w:eastAsia="標楷體" w:hAnsi="標楷體" w:hint="eastAsia"/>
                <w:color w:val="000000"/>
                <w:kern w:val="24"/>
                <w:szCs w:val="26"/>
              </w:rPr>
              <w:t>‧</w:t>
            </w:r>
            <w:r w:rsidRPr="00385EBA">
              <w:rPr>
                <w:rFonts w:ascii="標楷體" w:eastAsia="標楷體" w:hAnsi="標楷體" w:cs="Arial" w:hint="eastAsia"/>
                <w:color w:val="000000"/>
                <w:kern w:val="24"/>
              </w:rPr>
              <w:t>電力品質提升技術(壓降、諧波、三相平衡)</w:t>
            </w:r>
          </w:p>
          <w:p w:rsidR="00572DCE" w:rsidRPr="00385EBA" w:rsidRDefault="00572DCE" w:rsidP="00DA38DF">
            <w:pPr>
              <w:widowControl/>
              <w:snapToGrid w:val="0"/>
              <w:ind w:leftChars="-62" w:left="-149"/>
              <w:rPr>
                <w:rFonts w:ascii="標楷體" w:eastAsia="標楷體" w:hAnsi="標楷體"/>
                <w:color w:val="000000"/>
                <w:kern w:val="24"/>
                <w:szCs w:val="26"/>
              </w:rPr>
            </w:pPr>
            <w:r w:rsidRPr="00385EBA">
              <w:rPr>
                <w:rFonts w:ascii="標楷體" w:eastAsia="標楷體" w:hAnsi="標楷體" w:hint="eastAsia"/>
                <w:color w:val="000000"/>
                <w:kern w:val="24"/>
                <w:szCs w:val="26"/>
              </w:rPr>
              <w:t>‧</w:t>
            </w:r>
            <w:r w:rsidRPr="00385EBA">
              <w:rPr>
                <w:rFonts w:ascii="標楷體" w:eastAsia="標楷體" w:hAnsi="標楷體"/>
                <w:color w:val="000000"/>
                <w:kern w:val="24"/>
                <w:szCs w:val="26"/>
              </w:rPr>
              <w:t>泵</w:t>
            </w:r>
            <w:r w:rsidRPr="00385EBA">
              <w:rPr>
                <w:rFonts w:ascii="標楷體" w:eastAsia="標楷體" w:hAnsi="標楷體" w:hint="eastAsia"/>
                <w:color w:val="000000"/>
                <w:kern w:val="24"/>
                <w:szCs w:val="26"/>
              </w:rPr>
              <w:t>浦</w:t>
            </w:r>
            <w:r w:rsidRPr="00385EBA">
              <w:rPr>
                <w:rFonts w:ascii="標楷體" w:eastAsia="標楷體" w:hAnsi="標楷體"/>
                <w:color w:val="000000"/>
                <w:kern w:val="24"/>
                <w:szCs w:val="26"/>
              </w:rPr>
              <w:t>之節能使用</w:t>
            </w:r>
          </w:p>
          <w:p w:rsidR="00572DCE" w:rsidRPr="00385EBA" w:rsidRDefault="00572DCE" w:rsidP="00DA38DF">
            <w:pPr>
              <w:widowControl/>
              <w:snapToGrid w:val="0"/>
              <w:ind w:leftChars="-62" w:left="-149"/>
              <w:rPr>
                <w:rFonts w:ascii="標楷體" w:eastAsia="標楷體" w:hAnsi="標楷體"/>
                <w:color w:val="000000"/>
                <w:kern w:val="24"/>
                <w:szCs w:val="26"/>
              </w:rPr>
            </w:pPr>
            <w:r w:rsidRPr="00385EBA">
              <w:rPr>
                <w:rFonts w:ascii="標楷體" w:eastAsia="標楷體" w:hAnsi="標楷體" w:hint="eastAsia"/>
                <w:color w:val="000000"/>
                <w:kern w:val="24"/>
                <w:szCs w:val="26"/>
              </w:rPr>
              <w:t>‧</w:t>
            </w:r>
            <w:r w:rsidRPr="00385EBA">
              <w:rPr>
                <w:rFonts w:ascii="標楷體" w:eastAsia="標楷體" w:hAnsi="標楷體"/>
                <w:color w:val="000000"/>
                <w:kern w:val="24"/>
                <w:szCs w:val="26"/>
              </w:rPr>
              <w:t>風機之節能使用</w:t>
            </w:r>
          </w:p>
          <w:p w:rsidR="00572DCE" w:rsidRPr="00BF714F" w:rsidRDefault="00572DCE" w:rsidP="00DA38DF">
            <w:pPr>
              <w:widowControl/>
              <w:snapToGrid w:val="0"/>
              <w:ind w:leftChars="-60" w:left="-144" w:rightChars="-61" w:right="-146"/>
              <w:jc w:val="both"/>
              <w:rPr>
                <w:rFonts w:eastAsia="標楷體"/>
                <w:kern w:val="0"/>
              </w:rPr>
            </w:pPr>
            <w:r w:rsidRPr="00385EBA">
              <w:rPr>
                <w:rFonts w:ascii="標楷體" w:eastAsia="標楷體" w:hAnsi="標楷體" w:hint="eastAsia"/>
                <w:color w:val="000000"/>
                <w:kern w:val="24"/>
                <w:szCs w:val="26"/>
              </w:rPr>
              <w:t>‧</w:t>
            </w:r>
            <w:r w:rsidRPr="00385EBA">
              <w:rPr>
                <w:rFonts w:ascii="標楷體" w:eastAsia="標楷體" w:hAnsi="標楷體"/>
                <w:color w:val="000000"/>
                <w:kern w:val="24"/>
                <w:szCs w:val="26"/>
              </w:rPr>
              <w:t>馬達動力之節能使用</w:t>
            </w:r>
          </w:p>
        </w:tc>
        <w:tc>
          <w:tcPr>
            <w:tcW w:w="2022" w:type="dxa"/>
            <w:vMerge w:val="restart"/>
            <w:vAlign w:val="center"/>
          </w:tcPr>
          <w:p w:rsidR="00F93B15" w:rsidRDefault="00971142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台灣能源技術服</w:t>
            </w:r>
          </w:p>
          <w:p w:rsidR="00971142" w:rsidRDefault="00971142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務產業發展協會</w:t>
            </w:r>
          </w:p>
          <w:p w:rsidR="00572DCE" w:rsidRPr="00BF714F" w:rsidRDefault="00572DCE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 w:rsidRPr="00BF714F">
              <w:rPr>
                <w:rFonts w:eastAsia="標楷體"/>
                <w:color w:val="000000" w:themeColor="dark1"/>
                <w:kern w:val="24"/>
              </w:rPr>
              <w:t>楊正光</w:t>
            </w:r>
            <w:r w:rsidR="00971142">
              <w:rPr>
                <w:rFonts w:eastAsia="標楷體" w:hint="eastAsia"/>
                <w:color w:val="000000" w:themeColor="dark1"/>
                <w:kern w:val="24"/>
              </w:rPr>
              <w:t>理事長</w:t>
            </w:r>
          </w:p>
        </w:tc>
      </w:tr>
      <w:tr w:rsidR="00572DCE" w:rsidRPr="005B13D3" w:rsidTr="00F93B15">
        <w:trPr>
          <w:trHeight w:val="280"/>
        </w:trPr>
        <w:tc>
          <w:tcPr>
            <w:tcW w:w="1757" w:type="dxa"/>
            <w:shd w:val="clear" w:color="auto" w:fill="auto"/>
            <w:vAlign w:val="center"/>
          </w:tcPr>
          <w:p w:rsidR="00572DCE" w:rsidRDefault="00572DCE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17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00~17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10</w:t>
            </w:r>
          </w:p>
        </w:tc>
        <w:tc>
          <w:tcPr>
            <w:tcW w:w="614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2DCE" w:rsidRPr="00385EBA" w:rsidRDefault="00572DCE" w:rsidP="00572DCE">
            <w:pPr>
              <w:widowControl/>
              <w:snapToGrid w:val="0"/>
              <w:ind w:leftChars="-62" w:left="134" w:hangingChars="118" w:hanging="283"/>
              <w:jc w:val="center"/>
              <w:rPr>
                <w:rFonts w:ascii="標楷體" w:eastAsia="標楷體" w:hAnsi="標楷體"/>
                <w:color w:val="000000"/>
                <w:kern w:val="24"/>
                <w:szCs w:val="26"/>
              </w:rPr>
            </w:pPr>
            <w:r>
              <w:rPr>
                <w:rFonts w:eastAsia="標楷體" w:hint="eastAsia"/>
                <w:color w:val="000000"/>
                <w:kern w:val="24"/>
              </w:rPr>
              <w:t>Q&amp;A</w:t>
            </w:r>
          </w:p>
        </w:tc>
        <w:tc>
          <w:tcPr>
            <w:tcW w:w="2022" w:type="dxa"/>
            <w:vMerge/>
            <w:vAlign w:val="center"/>
          </w:tcPr>
          <w:p w:rsidR="00572DCE" w:rsidRPr="00BF714F" w:rsidRDefault="00572DCE" w:rsidP="00DA38D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</w:p>
        </w:tc>
      </w:tr>
    </w:tbl>
    <w:p w:rsidR="00614813" w:rsidRDefault="00614813" w:rsidP="00A01AA0">
      <w:pPr>
        <w:pStyle w:val="a8"/>
        <w:spacing w:before="0" w:line="240" w:lineRule="auto"/>
        <w:ind w:firstLine="0"/>
        <w:rPr>
          <w:b/>
          <w:bCs/>
          <w:color w:val="000000"/>
          <w:sz w:val="32"/>
        </w:rPr>
      </w:pPr>
    </w:p>
    <w:p w:rsidR="00572DCE" w:rsidRDefault="00572DCE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A01AA0" w:rsidRDefault="00A01AA0" w:rsidP="00A01AA0">
      <w:pPr>
        <w:snapToGrid w:val="0"/>
        <w:jc w:val="center"/>
        <w:rPr>
          <w:rFonts w:eastAsia="標楷體"/>
          <w:sz w:val="28"/>
          <w:szCs w:val="28"/>
        </w:rPr>
      </w:pPr>
      <w:r w:rsidRPr="00D829D2">
        <w:rPr>
          <w:rFonts w:eastAsia="標楷體"/>
          <w:sz w:val="28"/>
          <w:szCs w:val="28"/>
        </w:rPr>
        <w:lastRenderedPageBreak/>
        <w:t>第</w:t>
      </w:r>
      <w:r>
        <w:rPr>
          <w:rFonts w:eastAsia="標楷體" w:hint="eastAsia"/>
          <w:sz w:val="28"/>
          <w:szCs w:val="28"/>
        </w:rPr>
        <w:t>二</w:t>
      </w:r>
      <w:r w:rsidRPr="00D829D2">
        <w:rPr>
          <w:rFonts w:eastAsia="標楷體"/>
          <w:sz w:val="28"/>
          <w:szCs w:val="28"/>
        </w:rPr>
        <w:t>天</w:t>
      </w:r>
      <w:r w:rsidR="00B05C37" w:rsidRPr="00B05C37">
        <w:rPr>
          <w:rFonts w:hint="eastAsia"/>
          <w:sz w:val="28"/>
          <w:szCs w:val="28"/>
        </w:rPr>
        <w:t>(</w:t>
      </w:r>
      <w:r w:rsidR="00B05C37" w:rsidRPr="00B05C37">
        <w:rPr>
          <w:rFonts w:eastAsia="標楷體"/>
          <w:sz w:val="28"/>
          <w:szCs w:val="28"/>
        </w:rPr>
        <w:t>10</w:t>
      </w:r>
      <w:r w:rsidR="00A07024">
        <w:rPr>
          <w:rFonts w:eastAsia="標楷體" w:hint="eastAsia"/>
          <w:sz w:val="28"/>
          <w:szCs w:val="28"/>
        </w:rPr>
        <w:t>8</w:t>
      </w:r>
      <w:r w:rsidR="00B05C37" w:rsidRPr="00B05C37">
        <w:rPr>
          <w:rFonts w:eastAsia="標楷體"/>
          <w:sz w:val="28"/>
          <w:szCs w:val="28"/>
        </w:rPr>
        <w:t>年</w:t>
      </w:r>
      <w:r w:rsidR="00CC61D8">
        <w:rPr>
          <w:rFonts w:eastAsia="標楷體" w:hint="eastAsia"/>
          <w:sz w:val="28"/>
          <w:szCs w:val="28"/>
        </w:rPr>
        <w:t>5</w:t>
      </w:r>
      <w:r w:rsidR="00B05C37" w:rsidRPr="00B05C37">
        <w:rPr>
          <w:rFonts w:eastAsia="標楷體"/>
          <w:sz w:val="28"/>
          <w:szCs w:val="28"/>
        </w:rPr>
        <w:t>月</w:t>
      </w:r>
      <w:r w:rsidR="00CC61D8">
        <w:rPr>
          <w:rFonts w:eastAsia="標楷體" w:hint="eastAsia"/>
          <w:sz w:val="28"/>
          <w:szCs w:val="28"/>
        </w:rPr>
        <w:t>23</w:t>
      </w:r>
      <w:r w:rsidR="00B05C37" w:rsidRPr="00B05C37">
        <w:rPr>
          <w:rFonts w:eastAsia="標楷體"/>
          <w:sz w:val="28"/>
          <w:szCs w:val="28"/>
        </w:rPr>
        <w:t>日</w:t>
      </w:r>
      <w:r w:rsidR="00B05C37" w:rsidRPr="00B05C37">
        <w:rPr>
          <w:rFonts w:eastAsia="標楷體"/>
          <w:sz w:val="28"/>
          <w:szCs w:val="28"/>
        </w:rPr>
        <w:t>)</w:t>
      </w:r>
      <w:r w:rsidRPr="00D829D2">
        <w:rPr>
          <w:rFonts w:eastAsia="標楷體"/>
          <w:sz w:val="28"/>
          <w:szCs w:val="28"/>
        </w:rPr>
        <w:t>「</w:t>
      </w:r>
      <w:r w:rsidRPr="00D829D2">
        <w:rPr>
          <w:rFonts w:eastAsia="標楷體"/>
          <w:sz w:val="28"/>
          <w:szCs w:val="28"/>
        </w:rPr>
        <w:t>ESCO</w:t>
      </w:r>
      <w:r w:rsidRPr="00D829D2">
        <w:rPr>
          <w:rFonts w:eastAsia="標楷體"/>
          <w:sz w:val="28"/>
          <w:szCs w:val="28"/>
        </w:rPr>
        <w:t>節能技術</w:t>
      </w:r>
      <w:r w:rsidR="00F57C34">
        <w:rPr>
          <w:rFonts w:eastAsia="標楷體" w:hint="eastAsia"/>
          <w:sz w:val="28"/>
          <w:szCs w:val="28"/>
        </w:rPr>
        <w:t>人才</w:t>
      </w:r>
      <w:r w:rsidRPr="00D829D2">
        <w:rPr>
          <w:rFonts w:eastAsia="標楷體"/>
          <w:sz w:val="28"/>
          <w:szCs w:val="28"/>
        </w:rPr>
        <w:t>培訓班」課程</w:t>
      </w:r>
    </w:p>
    <w:tbl>
      <w:tblPr>
        <w:tblW w:w="10065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2409"/>
        <w:gridCol w:w="3544"/>
        <w:gridCol w:w="1995"/>
      </w:tblGrid>
      <w:tr w:rsidR="00C4470D" w:rsidRPr="005B13D3" w:rsidTr="000648B0">
        <w:trPr>
          <w:trHeight w:val="325"/>
        </w:trPr>
        <w:tc>
          <w:tcPr>
            <w:tcW w:w="2117" w:type="dxa"/>
            <w:shd w:val="clear" w:color="auto" w:fill="92D050"/>
            <w:vAlign w:val="center"/>
          </w:tcPr>
          <w:p w:rsidR="00C4470D" w:rsidRPr="00BF714F" w:rsidRDefault="00C4470D" w:rsidP="003D6A30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FFFFFF" w:themeColor="light1"/>
                <w:kern w:val="24"/>
              </w:rPr>
            </w:pPr>
            <w:r>
              <w:rPr>
                <w:rFonts w:eastAsia="標楷體" w:hint="eastAsia"/>
                <w:b/>
                <w:bCs/>
                <w:color w:val="FFFFFF" w:themeColor="light1"/>
                <w:kern w:val="24"/>
              </w:rPr>
              <w:t>時間</w:t>
            </w:r>
          </w:p>
        </w:tc>
        <w:tc>
          <w:tcPr>
            <w:tcW w:w="2409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70D" w:rsidRPr="00BF714F" w:rsidRDefault="00C4470D" w:rsidP="003D6A3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BF714F">
              <w:rPr>
                <w:rFonts w:eastAsia="標楷體"/>
                <w:b/>
                <w:bCs/>
                <w:color w:val="FFFFFF" w:themeColor="light1"/>
                <w:kern w:val="24"/>
              </w:rPr>
              <w:t>課程內容規劃</w:t>
            </w:r>
          </w:p>
        </w:tc>
        <w:tc>
          <w:tcPr>
            <w:tcW w:w="3544" w:type="dxa"/>
            <w:shd w:val="clear" w:color="auto" w:fill="F4680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70D" w:rsidRPr="00BF714F" w:rsidRDefault="00C4470D" w:rsidP="003D6A3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BF714F">
              <w:rPr>
                <w:rFonts w:eastAsia="標楷體"/>
                <w:b/>
                <w:bCs/>
                <w:color w:val="FFFFFF" w:themeColor="light1"/>
                <w:kern w:val="24"/>
              </w:rPr>
              <w:t>學習目標</w:t>
            </w:r>
          </w:p>
        </w:tc>
        <w:tc>
          <w:tcPr>
            <w:tcW w:w="1995" w:type="dxa"/>
            <w:shd w:val="clear" w:color="auto" w:fill="F4680B"/>
            <w:vAlign w:val="center"/>
          </w:tcPr>
          <w:p w:rsidR="00C4470D" w:rsidRPr="00BF714F" w:rsidRDefault="00C4470D" w:rsidP="003D6A30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FFFFFF" w:themeColor="light1"/>
                <w:kern w:val="24"/>
              </w:rPr>
            </w:pPr>
            <w:r w:rsidRPr="00BF714F">
              <w:rPr>
                <w:rFonts w:eastAsia="標楷體"/>
                <w:b/>
                <w:bCs/>
                <w:color w:val="FFFFFF" w:themeColor="light1"/>
                <w:kern w:val="24"/>
              </w:rPr>
              <w:t>講師</w:t>
            </w:r>
          </w:p>
        </w:tc>
      </w:tr>
      <w:tr w:rsidR="00C4470D" w:rsidRPr="005B13D3" w:rsidTr="000648B0">
        <w:trPr>
          <w:trHeight w:val="313"/>
        </w:trPr>
        <w:tc>
          <w:tcPr>
            <w:tcW w:w="2117" w:type="dxa"/>
            <w:shd w:val="clear" w:color="auto" w:fill="auto"/>
            <w:vAlign w:val="center"/>
          </w:tcPr>
          <w:p w:rsidR="00C4470D" w:rsidRPr="00BF714F" w:rsidRDefault="00C4470D" w:rsidP="003D6A30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8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30~9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794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70D" w:rsidRPr="00BF714F" w:rsidRDefault="00C4470D" w:rsidP="003D6A30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報</w:t>
            </w:r>
            <w:r w:rsidR="00C171B5">
              <w:rPr>
                <w:rFonts w:eastAsia="標楷體" w:hint="eastAsia"/>
                <w:color w:val="000000" w:themeColor="dark1"/>
                <w:kern w:val="24"/>
              </w:rPr>
              <w:t xml:space="preserve">  </w:t>
            </w:r>
            <w:r>
              <w:rPr>
                <w:rFonts w:eastAsia="標楷體" w:hint="eastAsia"/>
                <w:color w:val="000000" w:themeColor="dark1"/>
                <w:kern w:val="24"/>
              </w:rPr>
              <w:t>到</w:t>
            </w:r>
          </w:p>
        </w:tc>
      </w:tr>
      <w:tr w:rsidR="00572DCE" w:rsidRPr="005B13D3" w:rsidTr="000648B0">
        <w:trPr>
          <w:trHeight w:val="659"/>
        </w:trPr>
        <w:tc>
          <w:tcPr>
            <w:tcW w:w="2117" w:type="dxa"/>
            <w:shd w:val="clear" w:color="auto" w:fill="auto"/>
            <w:vAlign w:val="center"/>
          </w:tcPr>
          <w:p w:rsidR="00572DCE" w:rsidRPr="00BF714F" w:rsidRDefault="00572DCE" w:rsidP="00B6073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9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00~10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2DCE" w:rsidRPr="00BF714F" w:rsidRDefault="00572DCE" w:rsidP="00B6073F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385EBA">
              <w:rPr>
                <w:rFonts w:eastAsia="標楷體" w:hint="eastAsia"/>
                <w:color w:val="000000"/>
                <w:kern w:val="24"/>
              </w:rPr>
              <w:t>化纖</w:t>
            </w:r>
            <w:r w:rsidRPr="00385EBA">
              <w:rPr>
                <w:rFonts w:eastAsia="標楷體"/>
                <w:color w:val="000000"/>
                <w:kern w:val="24"/>
              </w:rPr>
              <w:t>業概論與製程設備介紹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2DCE" w:rsidRPr="00BF714F" w:rsidRDefault="00572DCE" w:rsidP="00B6073F">
            <w:pPr>
              <w:widowControl/>
              <w:snapToGrid w:val="0"/>
              <w:ind w:leftChars="-60" w:left="-144"/>
              <w:jc w:val="both"/>
              <w:rPr>
                <w:rFonts w:eastAsia="標楷體"/>
                <w:kern w:val="0"/>
              </w:rPr>
            </w:pPr>
            <w:r w:rsidRPr="00385EBA">
              <w:rPr>
                <w:rFonts w:ascii="標楷體" w:eastAsia="標楷體" w:hAnsi="標楷體" w:hint="eastAsia"/>
                <w:color w:val="000000"/>
                <w:kern w:val="24"/>
                <w:szCs w:val="26"/>
              </w:rPr>
              <w:t>‧</w:t>
            </w:r>
            <w:r w:rsidRPr="00385EBA">
              <w:rPr>
                <w:rFonts w:ascii="標楷體" w:eastAsia="標楷體" w:hAnsi="標楷體" w:cs="Arial" w:hint="eastAsia"/>
                <w:color w:val="000000"/>
                <w:kern w:val="24"/>
              </w:rPr>
              <w:t>建立化纖業製程概念與輪廓</w:t>
            </w:r>
          </w:p>
        </w:tc>
        <w:tc>
          <w:tcPr>
            <w:tcW w:w="1995" w:type="dxa"/>
            <w:vMerge w:val="restart"/>
            <w:vAlign w:val="center"/>
          </w:tcPr>
          <w:p w:rsidR="00F15CBD" w:rsidRDefault="00F15CBD" w:rsidP="00B6073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經濟部</w:t>
            </w:r>
            <w:r w:rsidR="00971142">
              <w:rPr>
                <w:rFonts w:eastAsia="標楷體" w:hint="eastAsia"/>
                <w:color w:val="000000" w:themeColor="dark1"/>
                <w:kern w:val="24"/>
              </w:rPr>
              <w:t>工業局</w:t>
            </w:r>
          </w:p>
          <w:p w:rsidR="00971142" w:rsidRDefault="00971142" w:rsidP="00B6073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民生化工組</w:t>
            </w:r>
          </w:p>
          <w:p w:rsidR="00572DCE" w:rsidRPr="00BF714F" w:rsidRDefault="00572DCE" w:rsidP="00B6073F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洪輝嵩</w:t>
            </w:r>
            <w:r w:rsidR="00971142">
              <w:rPr>
                <w:rFonts w:eastAsia="標楷體" w:hint="eastAsia"/>
                <w:color w:val="000000" w:themeColor="dark1"/>
                <w:kern w:val="24"/>
              </w:rPr>
              <w:t>組長</w:t>
            </w:r>
          </w:p>
        </w:tc>
      </w:tr>
      <w:tr w:rsidR="00572DCE" w:rsidRPr="005B13D3" w:rsidTr="000648B0">
        <w:trPr>
          <w:trHeight w:val="347"/>
        </w:trPr>
        <w:tc>
          <w:tcPr>
            <w:tcW w:w="2117" w:type="dxa"/>
            <w:shd w:val="clear" w:color="auto" w:fill="auto"/>
            <w:vAlign w:val="center"/>
          </w:tcPr>
          <w:p w:rsidR="00572DCE" w:rsidRDefault="00572DCE" w:rsidP="00572DCE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10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50~11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595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2DCE" w:rsidRDefault="00572DCE" w:rsidP="00572DCE">
            <w:pPr>
              <w:widowControl/>
              <w:snapToGrid w:val="0"/>
              <w:ind w:leftChars="-3" w:left="-2" w:hangingChars="2" w:hanging="5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Q&amp;A</w:t>
            </w:r>
          </w:p>
        </w:tc>
        <w:tc>
          <w:tcPr>
            <w:tcW w:w="1995" w:type="dxa"/>
            <w:vMerge/>
            <w:vAlign w:val="center"/>
          </w:tcPr>
          <w:p w:rsidR="00572DCE" w:rsidRDefault="00572DCE" w:rsidP="00572DCE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</w:p>
        </w:tc>
      </w:tr>
      <w:tr w:rsidR="00572DCE" w:rsidRPr="005B13D3" w:rsidTr="000648B0">
        <w:trPr>
          <w:trHeight w:val="319"/>
        </w:trPr>
        <w:tc>
          <w:tcPr>
            <w:tcW w:w="2117" w:type="dxa"/>
            <w:shd w:val="clear" w:color="auto" w:fill="auto"/>
            <w:vAlign w:val="center"/>
          </w:tcPr>
          <w:p w:rsidR="00572DCE" w:rsidRDefault="00572DCE" w:rsidP="00572DCE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11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00~11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10</w:t>
            </w:r>
          </w:p>
        </w:tc>
        <w:tc>
          <w:tcPr>
            <w:tcW w:w="794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72DCE" w:rsidRPr="00BF714F" w:rsidRDefault="00572DCE" w:rsidP="00572DCE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休</w:t>
            </w:r>
            <w:r w:rsidR="00C171B5">
              <w:rPr>
                <w:rFonts w:eastAsia="標楷體" w:hint="eastAsia"/>
                <w:color w:val="000000" w:themeColor="dark1"/>
                <w:kern w:val="24"/>
              </w:rPr>
              <w:t xml:space="preserve">  </w:t>
            </w:r>
            <w:r>
              <w:rPr>
                <w:rFonts w:eastAsia="標楷體" w:hint="eastAsia"/>
                <w:color w:val="000000" w:themeColor="dark1"/>
                <w:kern w:val="24"/>
              </w:rPr>
              <w:t>息</w:t>
            </w:r>
          </w:p>
        </w:tc>
      </w:tr>
      <w:tr w:rsidR="008868A8" w:rsidRPr="005B13D3" w:rsidTr="000648B0">
        <w:trPr>
          <w:trHeight w:val="451"/>
        </w:trPr>
        <w:tc>
          <w:tcPr>
            <w:tcW w:w="2117" w:type="dxa"/>
            <w:shd w:val="clear" w:color="auto" w:fill="auto"/>
            <w:vAlign w:val="center"/>
          </w:tcPr>
          <w:p w:rsidR="008868A8" w:rsidRDefault="008868A8" w:rsidP="008868A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11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10~12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 w:rsidR="00884A7C">
              <w:rPr>
                <w:rFonts w:eastAsia="標楷體" w:hint="eastAsia"/>
                <w:color w:val="000000" w:themeColor="dark1"/>
                <w:kern w:val="24"/>
              </w:rPr>
              <w:t>0</w:t>
            </w:r>
            <w:r>
              <w:rPr>
                <w:rFonts w:eastAsia="標楷體" w:hint="eastAsia"/>
                <w:color w:val="000000" w:themeColor="dark1"/>
                <w:kern w:val="24"/>
              </w:rPr>
              <w:t>0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68A8" w:rsidRPr="00BF714F" w:rsidRDefault="008868A8" w:rsidP="008868A8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385EBA">
              <w:rPr>
                <w:rFonts w:eastAsia="標楷體" w:hint="eastAsia"/>
              </w:rPr>
              <w:t>化纖業之工廠節能實務經驗</w:t>
            </w:r>
            <w:r w:rsidRPr="00385EBA">
              <w:rPr>
                <w:rFonts w:eastAsia="標楷體"/>
              </w:rPr>
              <w:t>及案例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68A8" w:rsidRPr="00BF714F" w:rsidRDefault="008868A8" w:rsidP="008868A8">
            <w:pPr>
              <w:widowControl/>
              <w:snapToGrid w:val="0"/>
              <w:ind w:leftChars="-62" w:hangingChars="62" w:hanging="149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‧由實務經驗瞭解工廠節能工作之推動執行</w:t>
            </w:r>
          </w:p>
        </w:tc>
        <w:tc>
          <w:tcPr>
            <w:tcW w:w="1995" w:type="dxa"/>
            <w:vAlign w:val="center"/>
          </w:tcPr>
          <w:p w:rsidR="000648B0" w:rsidRDefault="000648B0" w:rsidP="000648B0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台塑企業安全</w:t>
            </w:r>
          </w:p>
          <w:p w:rsidR="000648B0" w:rsidRDefault="000648B0" w:rsidP="000648B0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衛生環保中心</w:t>
            </w:r>
          </w:p>
          <w:p w:rsidR="008868A8" w:rsidRDefault="000648B0" w:rsidP="000648B0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游承育高級工程師</w:t>
            </w:r>
          </w:p>
        </w:tc>
      </w:tr>
      <w:tr w:rsidR="008868A8" w:rsidRPr="005B13D3" w:rsidTr="000648B0">
        <w:trPr>
          <w:trHeight w:val="319"/>
        </w:trPr>
        <w:tc>
          <w:tcPr>
            <w:tcW w:w="2117" w:type="dxa"/>
            <w:shd w:val="clear" w:color="auto" w:fill="auto"/>
            <w:vAlign w:val="center"/>
          </w:tcPr>
          <w:p w:rsidR="008868A8" w:rsidRDefault="008868A8" w:rsidP="008868A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12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 w:rsidR="00884A7C">
              <w:rPr>
                <w:rFonts w:eastAsia="標楷體" w:hint="eastAsia"/>
                <w:color w:val="000000" w:themeColor="dark1"/>
                <w:kern w:val="24"/>
              </w:rPr>
              <w:t>0</w:t>
            </w:r>
            <w:r>
              <w:rPr>
                <w:rFonts w:eastAsia="標楷體" w:hint="eastAsia"/>
                <w:color w:val="000000" w:themeColor="dark1"/>
                <w:kern w:val="24"/>
              </w:rPr>
              <w:t>0~13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794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68A8" w:rsidRPr="00BF714F" w:rsidRDefault="008868A8" w:rsidP="008868A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午</w:t>
            </w:r>
            <w:r w:rsidR="00C171B5">
              <w:rPr>
                <w:rFonts w:eastAsia="標楷體" w:hint="eastAsia"/>
                <w:color w:val="000000" w:themeColor="dark1"/>
                <w:kern w:val="24"/>
              </w:rPr>
              <w:t xml:space="preserve">  </w:t>
            </w:r>
            <w:r>
              <w:rPr>
                <w:rFonts w:eastAsia="標楷體" w:hint="eastAsia"/>
                <w:color w:val="000000" w:themeColor="dark1"/>
                <w:kern w:val="24"/>
              </w:rPr>
              <w:t>餐</w:t>
            </w:r>
          </w:p>
        </w:tc>
      </w:tr>
      <w:tr w:rsidR="00C84B88" w:rsidRPr="005B13D3" w:rsidTr="000648B0">
        <w:trPr>
          <w:trHeight w:val="441"/>
        </w:trPr>
        <w:tc>
          <w:tcPr>
            <w:tcW w:w="2117" w:type="dxa"/>
            <w:shd w:val="clear" w:color="auto" w:fill="auto"/>
            <w:vAlign w:val="center"/>
          </w:tcPr>
          <w:p w:rsidR="00C84B88" w:rsidRPr="00BF714F" w:rsidRDefault="00C84B88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13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00~13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84B88" w:rsidRPr="00BF714F" w:rsidRDefault="00C84B88" w:rsidP="00C84B88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385EBA">
              <w:rPr>
                <w:rFonts w:eastAsia="標楷體" w:hint="eastAsia"/>
              </w:rPr>
              <w:t>化纖業之工廠節能實務經驗</w:t>
            </w:r>
            <w:r w:rsidRPr="00385EBA">
              <w:rPr>
                <w:rFonts w:eastAsia="標楷體"/>
              </w:rPr>
              <w:t>及案例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84B88" w:rsidRPr="00BF714F" w:rsidRDefault="00C84B88" w:rsidP="00C84B88">
            <w:pPr>
              <w:widowControl/>
              <w:snapToGrid w:val="0"/>
              <w:ind w:leftChars="-62" w:hangingChars="62" w:hanging="149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‧由實務經驗瞭解工廠節能工作之推動執行</w:t>
            </w:r>
          </w:p>
        </w:tc>
        <w:tc>
          <w:tcPr>
            <w:tcW w:w="1995" w:type="dxa"/>
            <w:vMerge w:val="restart"/>
            <w:vAlign w:val="center"/>
          </w:tcPr>
          <w:p w:rsidR="003A2F68" w:rsidRDefault="00061F6D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台塑企業安全</w:t>
            </w:r>
          </w:p>
          <w:p w:rsidR="00061F6D" w:rsidRDefault="00061F6D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衛生環保中心</w:t>
            </w:r>
          </w:p>
          <w:p w:rsidR="00C84B88" w:rsidRPr="00BF714F" w:rsidRDefault="00C7284C" w:rsidP="000648B0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游承育</w:t>
            </w:r>
            <w:r w:rsidR="00061F6D">
              <w:rPr>
                <w:rFonts w:eastAsia="標楷體" w:hint="eastAsia"/>
                <w:color w:val="000000" w:themeColor="dark1"/>
                <w:kern w:val="24"/>
              </w:rPr>
              <w:t>高級工程師</w:t>
            </w:r>
          </w:p>
        </w:tc>
      </w:tr>
      <w:tr w:rsidR="00C84B88" w:rsidRPr="005B13D3" w:rsidTr="000648B0">
        <w:trPr>
          <w:trHeight w:val="441"/>
        </w:trPr>
        <w:tc>
          <w:tcPr>
            <w:tcW w:w="2117" w:type="dxa"/>
            <w:shd w:val="clear" w:color="auto" w:fill="auto"/>
            <w:vAlign w:val="center"/>
          </w:tcPr>
          <w:p w:rsidR="00C84B88" w:rsidRDefault="00C84B88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13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50~14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595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84B88" w:rsidRDefault="00C84B88" w:rsidP="00C84B88">
            <w:pPr>
              <w:widowControl/>
              <w:snapToGrid w:val="0"/>
              <w:ind w:leftChars="-60" w:left="-144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Q&amp;A</w:t>
            </w:r>
          </w:p>
        </w:tc>
        <w:tc>
          <w:tcPr>
            <w:tcW w:w="1995" w:type="dxa"/>
            <w:vMerge/>
            <w:vAlign w:val="center"/>
          </w:tcPr>
          <w:p w:rsidR="00C84B88" w:rsidRDefault="00C84B88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</w:p>
        </w:tc>
      </w:tr>
      <w:tr w:rsidR="00C84B88" w:rsidRPr="005B13D3" w:rsidTr="000648B0">
        <w:trPr>
          <w:trHeight w:val="324"/>
        </w:trPr>
        <w:tc>
          <w:tcPr>
            <w:tcW w:w="2117" w:type="dxa"/>
            <w:shd w:val="clear" w:color="auto" w:fill="auto"/>
            <w:vAlign w:val="center"/>
          </w:tcPr>
          <w:p w:rsidR="00C84B88" w:rsidRPr="00BF714F" w:rsidRDefault="00C84B88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14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00~15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84B88" w:rsidRPr="00BF714F" w:rsidRDefault="00C84B88" w:rsidP="00C84B88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BF714F">
              <w:rPr>
                <w:rFonts w:eastAsia="標楷體"/>
                <w:color w:val="000000" w:themeColor="dark1"/>
                <w:kern w:val="24"/>
              </w:rPr>
              <w:t>空壓公用系統規劃與節能設計及案例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84B88" w:rsidRPr="00BF714F" w:rsidRDefault="00C84B88" w:rsidP="00C171B5">
            <w:pPr>
              <w:widowControl/>
              <w:snapToGrid w:val="0"/>
              <w:ind w:leftChars="-59" w:left="120" w:hangingChars="109" w:hanging="262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‧</w:t>
            </w:r>
            <w:r w:rsidRPr="00BF714F">
              <w:rPr>
                <w:rFonts w:eastAsia="標楷體"/>
                <w:color w:val="000000" w:themeColor="dark1"/>
                <w:kern w:val="24"/>
              </w:rPr>
              <w:t>空壓系統於生產線的配置與節能思考</w:t>
            </w:r>
          </w:p>
        </w:tc>
        <w:tc>
          <w:tcPr>
            <w:tcW w:w="1995" w:type="dxa"/>
            <w:vMerge w:val="restart"/>
            <w:vAlign w:val="center"/>
          </w:tcPr>
          <w:p w:rsidR="00061F6D" w:rsidRDefault="00061F6D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復盛</w:t>
            </w:r>
            <w:r w:rsidR="000648B0">
              <w:rPr>
                <w:rFonts w:eastAsia="標楷體" w:hint="eastAsia"/>
                <w:color w:val="000000" w:themeColor="dark1"/>
                <w:kern w:val="24"/>
              </w:rPr>
              <w:t>(</w:t>
            </w:r>
            <w:r w:rsidR="000648B0">
              <w:rPr>
                <w:rFonts w:eastAsia="標楷體" w:hint="eastAsia"/>
                <w:color w:val="000000" w:themeColor="dark1"/>
                <w:kern w:val="24"/>
              </w:rPr>
              <w:t>股</w:t>
            </w:r>
            <w:r w:rsidR="000648B0">
              <w:rPr>
                <w:rFonts w:eastAsia="標楷體" w:hint="eastAsia"/>
                <w:color w:val="000000" w:themeColor="dark1"/>
                <w:kern w:val="24"/>
              </w:rPr>
              <w:t>)</w:t>
            </w:r>
            <w:r>
              <w:rPr>
                <w:rFonts w:eastAsia="標楷體" w:hint="eastAsia"/>
                <w:color w:val="000000" w:themeColor="dark1"/>
                <w:kern w:val="24"/>
              </w:rPr>
              <w:t>公司</w:t>
            </w:r>
          </w:p>
          <w:p w:rsidR="00C84B88" w:rsidRPr="00BF714F" w:rsidRDefault="00C171B5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張永泰</w:t>
            </w:r>
            <w:r w:rsidR="00061F6D">
              <w:rPr>
                <w:rFonts w:eastAsia="標楷體" w:hint="eastAsia"/>
                <w:color w:val="000000" w:themeColor="dark1"/>
                <w:kern w:val="24"/>
              </w:rPr>
              <w:t>經理</w:t>
            </w:r>
          </w:p>
        </w:tc>
      </w:tr>
      <w:tr w:rsidR="00C84B88" w:rsidRPr="005B13D3" w:rsidTr="000648B0">
        <w:trPr>
          <w:trHeight w:val="324"/>
        </w:trPr>
        <w:tc>
          <w:tcPr>
            <w:tcW w:w="2117" w:type="dxa"/>
            <w:shd w:val="clear" w:color="auto" w:fill="auto"/>
            <w:vAlign w:val="center"/>
          </w:tcPr>
          <w:p w:rsidR="00C84B88" w:rsidRDefault="00C84B88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15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50~16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595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84B88" w:rsidRDefault="00C84B88" w:rsidP="00C84B88">
            <w:pPr>
              <w:widowControl/>
              <w:snapToGrid w:val="0"/>
              <w:ind w:leftChars="-60" w:left="-144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Q&amp;A</w:t>
            </w:r>
          </w:p>
        </w:tc>
        <w:tc>
          <w:tcPr>
            <w:tcW w:w="1995" w:type="dxa"/>
            <w:vMerge/>
            <w:vAlign w:val="center"/>
          </w:tcPr>
          <w:p w:rsidR="00C84B88" w:rsidRDefault="00C84B88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</w:p>
        </w:tc>
      </w:tr>
      <w:tr w:rsidR="00C84B88" w:rsidRPr="00B947FE" w:rsidTr="000648B0">
        <w:trPr>
          <w:trHeight w:val="266"/>
        </w:trPr>
        <w:tc>
          <w:tcPr>
            <w:tcW w:w="2117" w:type="dxa"/>
            <w:shd w:val="clear" w:color="auto" w:fill="auto"/>
            <w:vAlign w:val="center"/>
          </w:tcPr>
          <w:p w:rsidR="00C84B88" w:rsidRPr="00BF714F" w:rsidRDefault="00C84B88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>
              <w:rPr>
                <w:rFonts w:eastAsia="標楷體" w:hint="eastAsia"/>
                <w:color w:val="000000" w:themeColor="dark1"/>
                <w:kern w:val="24"/>
              </w:rPr>
              <w:t>16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00~17</w:t>
            </w:r>
            <w:r>
              <w:rPr>
                <w:rFonts w:eastAsia="標楷體" w:hint="eastAsia"/>
                <w:color w:val="000000" w:themeColor="dark1"/>
                <w:kern w:val="24"/>
              </w:rPr>
              <w:t>：</w:t>
            </w:r>
            <w:r>
              <w:rPr>
                <w:rFonts w:eastAsia="標楷體" w:hint="eastAsia"/>
                <w:color w:val="000000" w:themeColor="dark1"/>
                <w:kern w:val="24"/>
              </w:rPr>
              <w:t>00</w:t>
            </w:r>
          </w:p>
        </w:tc>
        <w:tc>
          <w:tcPr>
            <w:tcW w:w="794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84B88" w:rsidRPr="00BF714F" w:rsidRDefault="00C84B88" w:rsidP="00C84B88">
            <w:pPr>
              <w:widowControl/>
              <w:snapToGrid w:val="0"/>
              <w:jc w:val="center"/>
              <w:rPr>
                <w:rFonts w:eastAsia="標楷體"/>
                <w:color w:val="000000" w:themeColor="dark1"/>
                <w:kern w:val="24"/>
              </w:rPr>
            </w:pPr>
            <w:r w:rsidRPr="00BF714F">
              <w:rPr>
                <w:rFonts w:eastAsia="標楷體"/>
                <w:color w:val="000000" w:themeColor="dark1"/>
                <w:kern w:val="24"/>
              </w:rPr>
              <w:t>隨堂測驗</w:t>
            </w:r>
            <w:r>
              <w:rPr>
                <w:rFonts w:eastAsia="標楷體" w:hint="eastAsia"/>
                <w:color w:val="000000" w:themeColor="dark1"/>
                <w:kern w:val="24"/>
              </w:rPr>
              <w:t>及結訓</w:t>
            </w:r>
          </w:p>
        </w:tc>
      </w:tr>
    </w:tbl>
    <w:p w:rsidR="00614813" w:rsidRDefault="00614813" w:rsidP="00061F6D">
      <w:pPr>
        <w:snapToGrid w:val="0"/>
        <w:spacing w:afterLines="50" w:after="18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＜</w:t>
      </w:r>
      <w:r w:rsidR="00A01AA0">
        <w:rPr>
          <w:rFonts w:eastAsia="標楷體" w:hint="eastAsia"/>
          <w:b/>
          <w:bCs/>
          <w:sz w:val="32"/>
        </w:rPr>
        <w:t>報名表</w:t>
      </w:r>
      <w:r>
        <w:rPr>
          <w:rFonts w:eastAsia="標楷體" w:hint="eastAsia"/>
          <w:b/>
          <w:bCs/>
          <w:sz w:val="32"/>
        </w:rPr>
        <w:t>＞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3021"/>
        <w:gridCol w:w="1233"/>
        <w:gridCol w:w="3697"/>
      </w:tblGrid>
      <w:tr w:rsidR="00614813" w:rsidTr="000648B0">
        <w:trPr>
          <w:cantSplit/>
          <w:trHeight w:val="520"/>
        </w:trPr>
        <w:tc>
          <w:tcPr>
            <w:tcW w:w="10065" w:type="dxa"/>
            <w:gridSpan w:val="4"/>
            <w:vAlign w:val="center"/>
          </w:tcPr>
          <w:p w:rsidR="00614813" w:rsidRDefault="00957F30" w:rsidP="00C609D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10</w:t>
            </w:r>
            <w:r w:rsidR="00BA24CC">
              <w:rPr>
                <w:rFonts w:eastAsia="標楷體" w:hint="eastAsia"/>
                <w:b/>
                <w:bCs/>
                <w:sz w:val="28"/>
                <w:szCs w:val="28"/>
              </w:rPr>
              <w:t>8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年</w:t>
            </w:r>
            <w:r w:rsidR="00CC61D8">
              <w:rPr>
                <w:rFonts w:eastAsia="標楷體" w:hint="eastAsia"/>
                <w:b/>
                <w:bCs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月</w:t>
            </w:r>
            <w:r w:rsidR="00CC61D8">
              <w:rPr>
                <w:rFonts w:eastAsia="標楷體" w:hint="eastAsia"/>
                <w:b/>
                <w:bCs/>
                <w:sz w:val="28"/>
                <w:szCs w:val="28"/>
              </w:rPr>
              <w:t>22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日</w:t>
            </w:r>
            <w:r w:rsidR="00C609D7">
              <w:rPr>
                <w:rFonts w:eastAsia="標楷體" w:hint="eastAsia"/>
                <w:b/>
                <w:bCs/>
                <w:sz w:val="28"/>
                <w:szCs w:val="28"/>
              </w:rPr>
              <w:t>～</w:t>
            </w:r>
            <w:r w:rsidR="00CC61D8">
              <w:rPr>
                <w:rFonts w:eastAsia="標楷體" w:hint="eastAsia"/>
                <w:b/>
                <w:bCs/>
                <w:sz w:val="28"/>
                <w:szCs w:val="28"/>
              </w:rPr>
              <w:t>23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日</w:t>
            </w:r>
            <w:r w:rsidR="00BA24CC">
              <w:rPr>
                <w:rFonts w:eastAsia="標楷體" w:hint="eastAsia"/>
                <w:b/>
                <w:bCs/>
                <w:sz w:val="28"/>
                <w:szCs w:val="28"/>
              </w:rPr>
              <w:t>塑膠及化纖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業</w:t>
            </w:r>
            <w:r w:rsidR="00614813">
              <w:rPr>
                <w:rFonts w:eastAsia="標楷體" w:hint="eastAsia"/>
                <w:b/>
                <w:bCs/>
                <w:sz w:val="28"/>
                <w:szCs w:val="28"/>
              </w:rPr>
              <w:t>「</w:t>
            </w:r>
            <w:r w:rsidR="00B05C37" w:rsidRPr="00B05C37">
              <w:rPr>
                <w:rFonts w:eastAsia="標楷體"/>
                <w:b/>
                <w:bCs/>
                <w:sz w:val="28"/>
                <w:szCs w:val="28"/>
              </w:rPr>
              <w:t>ESCO</w:t>
            </w:r>
            <w:r w:rsidR="00B05C37" w:rsidRPr="00B05C37">
              <w:rPr>
                <w:rFonts w:eastAsia="標楷體"/>
                <w:b/>
                <w:bCs/>
                <w:sz w:val="28"/>
                <w:szCs w:val="28"/>
              </w:rPr>
              <w:t>節能技術</w:t>
            </w:r>
            <w:r w:rsidR="00F57C34">
              <w:rPr>
                <w:rFonts w:eastAsia="標楷體" w:hint="eastAsia"/>
                <w:b/>
                <w:bCs/>
                <w:sz w:val="28"/>
                <w:szCs w:val="28"/>
              </w:rPr>
              <w:t>人才</w:t>
            </w:r>
            <w:r w:rsidR="00B05C37" w:rsidRPr="00B05C37">
              <w:rPr>
                <w:rFonts w:eastAsia="標楷體"/>
                <w:b/>
                <w:bCs/>
                <w:sz w:val="28"/>
                <w:szCs w:val="28"/>
              </w:rPr>
              <w:t>培訓班</w:t>
            </w:r>
            <w:r w:rsidR="00614813">
              <w:rPr>
                <w:rFonts w:eastAsia="標楷體" w:hint="eastAsia"/>
                <w:b/>
                <w:bCs/>
                <w:sz w:val="28"/>
                <w:szCs w:val="28"/>
              </w:rPr>
              <w:t>」</w:t>
            </w:r>
            <w:r w:rsidR="0089232E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="0089232E">
              <w:rPr>
                <w:rFonts w:eastAsia="標楷體" w:hint="eastAsia"/>
                <w:b/>
                <w:bCs/>
                <w:sz w:val="28"/>
                <w:szCs w:val="28"/>
              </w:rPr>
              <w:t>台北場次</w:t>
            </w:r>
            <w:r w:rsidR="0089232E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614813" w:rsidTr="000648B0">
        <w:trPr>
          <w:cantSplit/>
          <w:trHeight w:val="551"/>
        </w:trPr>
        <w:tc>
          <w:tcPr>
            <w:tcW w:w="2114" w:type="dxa"/>
            <w:vAlign w:val="center"/>
          </w:tcPr>
          <w:p w:rsidR="00614813" w:rsidRDefault="00614813" w:rsidP="0092009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公司名稱</w:t>
            </w:r>
          </w:p>
        </w:tc>
        <w:tc>
          <w:tcPr>
            <w:tcW w:w="7951" w:type="dxa"/>
            <w:gridSpan w:val="3"/>
          </w:tcPr>
          <w:p w:rsidR="00614813" w:rsidRDefault="00614813" w:rsidP="0092009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</w:p>
        </w:tc>
      </w:tr>
      <w:tr w:rsidR="00595138" w:rsidTr="000648B0">
        <w:trPr>
          <w:cantSplit/>
          <w:trHeight w:val="551"/>
        </w:trPr>
        <w:tc>
          <w:tcPr>
            <w:tcW w:w="2114" w:type="dxa"/>
            <w:vAlign w:val="center"/>
          </w:tcPr>
          <w:p w:rsidR="00595138" w:rsidRDefault="004F657F" w:rsidP="0092009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公司地址</w:t>
            </w:r>
          </w:p>
        </w:tc>
        <w:tc>
          <w:tcPr>
            <w:tcW w:w="7951" w:type="dxa"/>
            <w:gridSpan w:val="3"/>
          </w:tcPr>
          <w:p w:rsidR="00595138" w:rsidRDefault="00595138" w:rsidP="0092009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</w:p>
        </w:tc>
      </w:tr>
      <w:tr w:rsidR="00BC176F" w:rsidTr="000648B0">
        <w:trPr>
          <w:cantSplit/>
          <w:trHeight w:val="551"/>
        </w:trPr>
        <w:tc>
          <w:tcPr>
            <w:tcW w:w="2114" w:type="dxa"/>
            <w:vAlign w:val="center"/>
          </w:tcPr>
          <w:p w:rsidR="00BC176F" w:rsidRDefault="00BC176F" w:rsidP="0092009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021" w:type="dxa"/>
          </w:tcPr>
          <w:p w:rsidR="00BC176F" w:rsidRDefault="00BC176F" w:rsidP="0092009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</w:p>
        </w:tc>
        <w:tc>
          <w:tcPr>
            <w:tcW w:w="1233" w:type="dxa"/>
          </w:tcPr>
          <w:p w:rsidR="00BC176F" w:rsidRDefault="00BC176F" w:rsidP="0092009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3697" w:type="dxa"/>
          </w:tcPr>
          <w:p w:rsidR="00BC176F" w:rsidRDefault="00BC176F" w:rsidP="0092009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</w:p>
        </w:tc>
      </w:tr>
      <w:tr w:rsidR="00BC176F" w:rsidTr="000648B0">
        <w:trPr>
          <w:cantSplit/>
          <w:trHeight w:val="551"/>
        </w:trPr>
        <w:tc>
          <w:tcPr>
            <w:tcW w:w="2114" w:type="dxa"/>
            <w:vAlign w:val="center"/>
          </w:tcPr>
          <w:p w:rsidR="00BC176F" w:rsidRDefault="00BC176F" w:rsidP="0092009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021" w:type="dxa"/>
          </w:tcPr>
          <w:p w:rsidR="00BC176F" w:rsidRDefault="00BC176F" w:rsidP="0092009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</w:p>
        </w:tc>
        <w:tc>
          <w:tcPr>
            <w:tcW w:w="1233" w:type="dxa"/>
          </w:tcPr>
          <w:p w:rsidR="00BC176F" w:rsidRDefault="00BC176F" w:rsidP="0092009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機</w:t>
            </w:r>
          </w:p>
        </w:tc>
        <w:tc>
          <w:tcPr>
            <w:tcW w:w="3697" w:type="dxa"/>
          </w:tcPr>
          <w:p w:rsidR="00BC176F" w:rsidRDefault="00BC176F" w:rsidP="0092009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</w:p>
        </w:tc>
      </w:tr>
      <w:tr w:rsidR="00614813" w:rsidTr="000648B0">
        <w:trPr>
          <w:cantSplit/>
          <w:trHeight w:val="524"/>
        </w:trPr>
        <w:tc>
          <w:tcPr>
            <w:tcW w:w="2114" w:type="dxa"/>
            <w:vAlign w:val="center"/>
          </w:tcPr>
          <w:p w:rsidR="00614813" w:rsidRDefault="00BC176F" w:rsidP="0092009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7951" w:type="dxa"/>
            <w:gridSpan w:val="3"/>
          </w:tcPr>
          <w:p w:rsidR="00614813" w:rsidRDefault="00614813" w:rsidP="0092009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</w:p>
        </w:tc>
      </w:tr>
      <w:tr w:rsidR="00614813" w:rsidTr="000648B0">
        <w:trPr>
          <w:cantSplit/>
          <w:trHeight w:val="537"/>
        </w:trPr>
        <w:tc>
          <w:tcPr>
            <w:tcW w:w="2114" w:type="dxa"/>
            <w:vAlign w:val="center"/>
          </w:tcPr>
          <w:p w:rsidR="00614813" w:rsidRDefault="00BC176F" w:rsidP="0092009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用餐</w:t>
            </w:r>
          </w:p>
        </w:tc>
        <w:tc>
          <w:tcPr>
            <w:tcW w:w="7951" w:type="dxa"/>
            <w:gridSpan w:val="3"/>
          </w:tcPr>
          <w:p w:rsidR="00614813" w:rsidRDefault="00BC176F" w:rsidP="0092009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葷食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素食</w:t>
            </w:r>
          </w:p>
        </w:tc>
      </w:tr>
      <w:tr w:rsidR="00BC176F" w:rsidTr="000648B0">
        <w:trPr>
          <w:cantSplit/>
          <w:trHeight w:val="551"/>
        </w:trPr>
        <w:tc>
          <w:tcPr>
            <w:tcW w:w="2114" w:type="dxa"/>
            <w:vAlign w:val="center"/>
          </w:tcPr>
          <w:p w:rsidR="00BC176F" w:rsidRDefault="00BC176F" w:rsidP="0092009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7951" w:type="dxa"/>
            <w:gridSpan w:val="3"/>
          </w:tcPr>
          <w:p w:rsidR="00BC176F" w:rsidRDefault="00BC176F" w:rsidP="0092009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女</w:t>
            </w:r>
          </w:p>
        </w:tc>
      </w:tr>
    </w:tbl>
    <w:p w:rsidR="000A12FA" w:rsidRPr="00BB7EA1" w:rsidRDefault="000A12FA" w:rsidP="00142AE0">
      <w:pPr>
        <w:snapToGrid w:val="0"/>
        <w:spacing w:beforeLines="50" w:before="180"/>
        <w:jc w:val="both"/>
        <w:rPr>
          <w:rFonts w:eastAsia="標楷體"/>
          <w:b/>
          <w:bCs/>
        </w:rPr>
      </w:pPr>
      <w:bookmarkStart w:id="0" w:name="_GoBack"/>
      <w:r w:rsidRPr="00BB7EA1">
        <w:rPr>
          <w:rFonts w:ascii="標楷體" w:eastAsia="標楷體" w:hAnsi="標楷體" w:hint="eastAsia"/>
          <w:b/>
          <w:bCs/>
        </w:rPr>
        <w:t>※</w:t>
      </w:r>
      <w:r w:rsidRPr="00BB7EA1">
        <w:rPr>
          <w:rFonts w:eastAsia="標楷體" w:hint="eastAsia"/>
          <w:b/>
          <w:bCs/>
        </w:rPr>
        <w:t xml:space="preserve"> </w:t>
      </w:r>
      <w:r w:rsidRPr="00BB7EA1">
        <w:rPr>
          <w:rFonts w:eastAsia="標楷體" w:hint="eastAsia"/>
          <w:b/>
          <w:bCs/>
        </w:rPr>
        <w:t>本</w:t>
      </w:r>
      <w:r w:rsidR="00CC61D8">
        <w:rPr>
          <w:rFonts w:eastAsia="標楷體" w:hint="eastAsia"/>
          <w:b/>
          <w:bCs/>
        </w:rPr>
        <w:t>培訓</w:t>
      </w:r>
      <w:r w:rsidRPr="00BB7EA1">
        <w:rPr>
          <w:rFonts w:eastAsia="標楷體" w:hint="eastAsia"/>
          <w:b/>
          <w:bCs/>
        </w:rPr>
        <w:t>班免費參加，會中提供講義。</w:t>
      </w:r>
    </w:p>
    <w:p w:rsidR="000A12FA" w:rsidRPr="00BB7EA1" w:rsidRDefault="000A12FA" w:rsidP="000A12FA">
      <w:pPr>
        <w:snapToGrid w:val="0"/>
        <w:jc w:val="both"/>
        <w:rPr>
          <w:rFonts w:eastAsia="標楷體"/>
          <w:b/>
          <w:bCs/>
        </w:rPr>
      </w:pPr>
      <w:r w:rsidRPr="00BB7EA1">
        <w:rPr>
          <w:rFonts w:ascii="標楷體" w:eastAsia="標楷體" w:hAnsi="標楷體" w:hint="eastAsia"/>
          <w:b/>
          <w:bCs/>
        </w:rPr>
        <w:t>※</w:t>
      </w:r>
      <w:r w:rsidRPr="00BB7EA1">
        <w:rPr>
          <w:rFonts w:eastAsia="標楷體" w:hint="eastAsia"/>
          <w:b/>
          <w:bCs/>
        </w:rPr>
        <w:t xml:space="preserve"> </w:t>
      </w:r>
      <w:r w:rsidRPr="00BB7EA1">
        <w:rPr>
          <w:rFonts w:eastAsia="標楷體" w:hint="eastAsia"/>
          <w:b/>
          <w:bCs/>
        </w:rPr>
        <w:t>請自行攜帶環保杯、筷。</w:t>
      </w:r>
    </w:p>
    <w:p w:rsidR="00614813" w:rsidRDefault="000A12FA" w:rsidP="000A12FA">
      <w:pPr>
        <w:snapToGrid w:val="0"/>
        <w:rPr>
          <w:rFonts w:eastAsia="標楷體"/>
          <w:b/>
          <w:bCs/>
        </w:rPr>
      </w:pPr>
      <w:r w:rsidRPr="00BB7EA1">
        <w:rPr>
          <w:rFonts w:eastAsia="標楷體" w:hint="eastAsia"/>
          <w:b/>
          <w:bCs/>
        </w:rPr>
        <w:t>※</w:t>
      </w:r>
      <w:r w:rsidRPr="00BB7EA1">
        <w:rPr>
          <w:rFonts w:eastAsia="標楷體" w:hint="eastAsia"/>
          <w:b/>
          <w:bCs/>
        </w:rPr>
        <w:t xml:space="preserve"> </w:t>
      </w:r>
      <w:r w:rsidR="00614813" w:rsidRPr="00BB7EA1">
        <w:rPr>
          <w:rFonts w:eastAsia="標楷體"/>
          <w:b/>
          <w:bCs/>
        </w:rPr>
        <w:t>敬請於</w:t>
      </w:r>
      <w:r w:rsidR="00614813" w:rsidRPr="00BB7EA1">
        <w:rPr>
          <w:rFonts w:eastAsia="標楷體"/>
          <w:b/>
          <w:bCs/>
        </w:rPr>
        <w:t>10</w:t>
      </w:r>
      <w:r w:rsidR="00CC27B3">
        <w:rPr>
          <w:rFonts w:eastAsia="標楷體" w:hint="eastAsia"/>
          <w:b/>
          <w:bCs/>
        </w:rPr>
        <w:t>8</w:t>
      </w:r>
      <w:r w:rsidR="00614813" w:rsidRPr="00BB7EA1">
        <w:rPr>
          <w:rFonts w:eastAsia="標楷體"/>
          <w:b/>
          <w:bCs/>
        </w:rPr>
        <w:t>年</w:t>
      </w:r>
      <w:r w:rsidR="00CC27B3">
        <w:rPr>
          <w:rFonts w:eastAsia="標楷體" w:hint="eastAsia"/>
          <w:b/>
          <w:bCs/>
        </w:rPr>
        <w:t>5</w:t>
      </w:r>
      <w:r w:rsidR="00614813" w:rsidRPr="00BB7EA1">
        <w:rPr>
          <w:rFonts w:eastAsia="標楷體"/>
          <w:b/>
          <w:bCs/>
        </w:rPr>
        <w:t>月</w:t>
      </w:r>
      <w:r w:rsidR="00CC61D8">
        <w:rPr>
          <w:rFonts w:eastAsia="標楷體" w:hint="eastAsia"/>
          <w:b/>
          <w:bCs/>
        </w:rPr>
        <w:t>17</w:t>
      </w:r>
      <w:r w:rsidR="00614813" w:rsidRPr="00BB7EA1">
        <w:rPr>
          <w:rFonts w:eastAsia="標楷體"/>
          <w:b/>
          <w:bCs/>
        </w:rPr>
        <w:t>日前回覆，俾利安排，謝謝。</w:t>
      </w:r>
    </w:p>
    <w:bookmarkEnd w:id="0"/>
    <w:p w:rsidR="00BB7EA1" w:rsidRDefault="00BB7EA1" w:rsidP="00D44413">
      <w:pPr>
        <w:ind w:leftChars="-1" w:left="-2" w:rightChars="-139" w:right="-334"/>
        <w:rPr>
          <w:rFonts w:eastAsia="標楷體"/>
        </w:rPr>
      </w:pPr>
      <w:r>
        <w:rPr>
          <w:rFonts w:eastAsia="標楷體" w:hint="eastAsia"/>
        </w:rPr>
        <w:t>聯絡人：</w:t>
      </w:r>
      <w:r w:rsidRPr="009E7649">
        <w:rPr>
          <w:rFonts w:eastAsia="標楷體" w:hint="eastAsia"/>
        </w:rPr>
        <w:t>台灣能源技術服務</w:t>
      </w:r>
      <w:r>
        <w:rPr>
          <w:rFonts w:eastAsia="標楷體" w:hint="eastAsia"/>
        </w:rPr>
        <w:t>產業</w:t>
      </w:r>
      <w:r w:rsidRPr="009E7649">
        <w:rPr>
          <w:rFonts w:eastAsia="標楷體" w:hint="eastAsia"/>
        </w:rPr>
        <w:t>發展協會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周淑娟小姐</w:t>
      </w:r>
      <w:r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電話：</w:t>
      </w:r>
      <w:r>
        <w:rPr>
          <w:rFonts w:eastAsia="標楷體" w:hint="eastAsia"/>
        </w:rPr>
        <w:t xml:space="preserve">02-89146171   </w:t>
      </w:r>
    </w:p>
    <w:p w:rsidR="00BB7EA1" w:rsidRDefault="00BB7EA1" w:rsidP="00BB7EA1">
      <w:pPr>
        <w:snapToGrid w:val="0"/>
        <w:rPr>
          <w:rFonts w:eastAsia="標楷體"/>
          <w:b/>
          <w:bCs/>
        </w:rPr>
      </w:pPr>
      <w:r>
        <w:rPr>
          <w:rFonts w:eastAsia="標楷體" w:hint="eastAsia"/>
        </w:rPr>
        <w:t>傳真：</w:t>
      </w:r>
      <w:r>
        <w:rPr>
          <w:rFonts w:eastAsia="標楷體" w:hint="eastAsia"/>
        </w:rPr>
        <w:t xml:space="preserve">02-89145324       </w:t>
      </w:r>
      <w:r>
        <w:rPr>
          <w:rFonts w:eastAsia="標楷體"/>
        </w:rPr>
        <w:t>E-mail</w:t>
      </w:r>
      <w:r>
        <w:rPr>
          <w:rFonts w:eastAsia="標楷體" w:hint="eastAsia"/>
        </w:rPr>
        <w:t>：</w:t>
      </w:r>
      <w:hyperlink r:id="rId8" w:history="1">
        <w:r>
          <w:rPr>
            <w:rStyle w:val="a7"/>
            <w:rFonts w:hint="eastAsia"/>
          </w:rPr>
          <w:t>taesco</w:t>
        </w:r>
        <w:r>
          <w:rPr>
            <w:rStyle w:val="a7"/>
          </w:rPr>
          <w:t>.tw</w:t>
        </w:r>
        <w:r>
          <w:rPr>
            <w:rStyle w:val="a7"/>
            <w:rFonts w:hint="eastAsia"/>
          </w:rPr>
          <w:t>@</w:t>
        </w:r>
        <w:r>
          <w:rPr>
            <w:rStyle w:val="a7"/>
          </w:rPr>
          <w:t>msa</w:t>
        </w:r>
        <w:r>
          <w:rPr>
            <w:rStyle w:val="a7"/>
            <w:rFonts w:hint="eastAsia"/>
          </w:rPr>
          <w:t>.</w:t>
        </w:r>
        <w:r>
          <w:rPr>
            <w:rStyle w:val="a7"/>
          </w:rPr>
          <w:t>hinet</w:t>
        </w:r>
        <w:r>
          <w:rPr>
            <w:rStyle w:val="a7"/>
            <w:rFonts w:hint="eastAsia"/>
          </w:rPr>
          <w:t>.</w:t>
        </w:r>
        <w:r>
          <w:rPr>
            <w:rStyle w:val="a7"/>
          </w:rPr>
          <w:t>net</w:t>
        </w:r>
      </w:hyperlink>
      <w:r>
        <w:rPr>
          <w:rFonts w:eastAsia="標楷體" w:hint="eastAsia"/>
        </w:rPr>
        <w:t xml:space="preserve">  </w:t>
      </w:r>
    </w:p>
    <w:p w:rsidR="00955890" w:rsidRDefault="00955890" w:rsidP="00BD1E43">
      <w:pPr>
        <w:widowControl/>
        <w:snapToGrid w:val="0"/>
        <w:spacing w:line="360" w:lineRule="auto"/>
        <w:rPr>
          <w:rFonts w:eastAsia="標楷體"/>
          <w:b/>
          <w:bCs/>
          <w:sz w:val="28"/>
          <w:szCs w:val="28"/>
        </w:rPr>
      </w:pPr>
    </w:p>
    <w:p w:rsidR="00AB67DD" w:rsidRPr="00BD1E43" w:rsidRDefault="00BD1E43" w:rsidP="00BD1E43">
      <w:pPr>
        <w:widowControl/>
        <w:snapToGrid w:val="0"/>
        <w:spacing w:line="360" w:lineRule="auto"/>
        <w:rPr>
          <w:rFonts w:eastAsia="標楷體"/>
          <w:b/>
          <w:bCs/>
          <w:sz w:val="28"/>
          <w:szCs w:val="28"/>
        </w:rPr>
      </w:pPr>
      <w:r w:rsidRPr="00BD1E43">
        <w:rPr>
          <w:rFonts w:eastAsia="標楷體" w:hint="eastAsia"/>
          <w:b/>
          <w:bCs/>
          <w:sz w:val="28"/>
          <w:szCs w:val="28"/>
        </w:rPr>
        <w:lastRenderedPageBreak/>
        <w:t>會場地圖</w:t>
      </w:r>
    </w:p>
    <w:p w:rsidR="00CC61D8" w:rsidRPr="00CC61D8" w:rsidRDefault="00CC61D8" w:rsidP="00CC61D8">
      <w:pPr>
        <w:widowControl/>
        <w:snapToGrid w:val="0"/>
        <w:spacing w:line="360" w:lineRule="auto"/>
        <w:ind w:rightChars="-21" w:right="-50"/>
        <w:rPr>
          <w:rFonts w:eastAsia="標楷體"/>
        </w:rPr>
      </w:pPr>
      <w:r w:rsidRPr="00CC61D8">
        <w:rPr>
          <w:rFonts w:eastAsia="標楷體"/>
        </w:rPr>
        <w:t>工業技術研究院產業學院</w:t>
      </w:r>
      <w:r w:rsidRPr="00CC61D8">
        <w:rPr>
          <w:rFonts w:eastAsia="標楷體"/>
        </w:rPr>
        <w:t>(</w:t>
      </w:r>
      <w:r w:rsidRPr="00CC61D8">
        <w:rPr>
          <w:rFonts w:eastAsia="標楷體"/>
        </w:rPr>
        <w:t>台北市大安區和平東路二段</w:t>
      </w:r>
      <w:r w:rsidRPr="00CC61D8">
        <w:rPr>
          <w:rFonts w:eastAsia="標楷體"/>
        </w:rPr>
        <w:t>106</w:t>
      </w:r>
      <w:r w:rsidRPr="00CC61D8">
        <w:rPr>
          <w:rFonts w:eastAsia="標楷體"/>
        </w:rPr>
        <w:t>號</w:t>
      </w:r>
      <w:r w:rsidRPr="00CC61D8">
        <w:rPr>
          <w:rFonts w:eastAsia="標楷體"/>
        </w:rPr>
        <w:t>4</w:t>
      </w:r>
      <w:r w:rsidRPr="00CC61D8">
        <w:rPr>
          <w:rFonts w:eastAsia="標楷體"/>
        </w:rPr>
        <w:t>樓</w:t>
      </w:r>
      <w:r w:rsidRPr="00CC61D8">
        <w:rPr>
          <w:rFonts w:eastAsia="標楷體"/>
        </w:rPr>
        <w:t>)(</w:t>
      </w:r>
      <w:r w:rsidRPr="00CC61D8">
        <w:rPr>
          <w:rFonts w:eastAsia="標楷體"/>
        </w:rPr>
        <w:t>科技大樓</w:t>
      </w:r>
      <w:r w:rsidRPr="00CC61D8">
        <w:rPr>
          <w:rFonts w:eastAsia="標楷體"/>
        </w:rPr>
        <w:t>)</w:t>
      </w:r>
    </w:p>
    <w:p w:rsidR="00AB67DD" w:rsidRPr="00EC2772" w:rsidRDefault="0093688C" w:rsidP="00CC61D8">
      <w:pPr>
        <w:widowControl/>
        <w:snapToGrid w:val="0"/>
        <w:spacing w:line="360" w:lineRule="auto"/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9146F1" wp14:editId="1E5B8011">
            <wp:simplePos x="0" y="0"/>
            <wp:positionH relativeFrom="margin">
              <wp:posOffset>-180975</wp:posOffset>
            </wp:positionH>
            <wp:positionV relativeFrom="paragraph">
              <wp:posOffset>337185</wp:posOffset>
            </wp:positionV>
            <wp:extent cx="5654040" cy="327279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1D8" w:rsidRPr="00EC2772">
        <w:rPr>
          <w:rFonts w:eastAsia="標楷體" w:hint="eastAsia"/>
        </w:rPr>
        <w:t>捷運：文湖線科技大樓站出口徒步</w:t>
      </w:r>
      <w:r w:rsidR="00CC61D8" w:rsidRPr="00EC2772">
        <w:rPr>
          <w:rFonts w:eastAsia="標楷體" w:hint="eastAsia"/>
        </w:rPr>
        <w:t>5</w:t>
      </w:r>
      <w:r w:rsidR="00CC61D8" w:rsidRPr="00EC2772">
        <w:rPr>
          <w:rFonts w:eastAsia="標楷體" w:hint="eastAsia"/>
        </w:rPr>
        <w:t>分鐘</w:t>
      </w:r>
    </w:p>
    <w:p w:rsidR="00AB67DD" w:rsidRDefault="00AB67DD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609D7" w:rsidRDefault="00C609D7" w:rsidP="006A39F3">
      <w:pPr>
        <w:widowControl/>
        <w:snapToGrid w:val="0"/>
        <w:spacing w:line="240" w:lineRule="exact"/>
        <w:rPr>
          <w:noProof/>
        </w:rPr>
      </w:pPr>
    </w:p>
    <w:p w:rsidR="00955890" w:rsidRDefault="00955890" w:rsidP="006A39F3">
      <w:pPr>
        <w:widowControl/>
        <w:snapToGrid w:val="0"/>
        <w:spacing w:line="240" w:lineRule="exact"/>
        <w:rPr>
          <w:noProof/>
        </w:rPr>
      </w:pPr>
    </w:p>
    <w:tbl>
      <w:tblPr>
        <w:tblW w:w="10207" w:type="dxa"/>
        <w:tblInd w:w="-88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30"/>
        <w:gridCol w:w="1049"/>
        <w:gridCol w:w="4819"/>
      </w:tblGrid>
      <w:tr w:rsidR="00C76B57" w:rsidRPr="00A27315" w:rsidTr="00955890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7" w:rsidRPr="00C76B57" w:rsidRDefault="00C76B57" w:rsidP="00C609D7">
            <w:pPr>
              <w:pStyle w:val="Default"/>
              <w:snapToGrid w:val="0"/>
              <w:ind w:leftChars="-175" w:left="-420" w:rightChars="-46" w:right="-110" w:firstLineChars="130" w:firstLine="3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B57">
              <w:rPr>
                <w:rFonts w:ascii="Times New Roman" w:hAnsi="Times New Roman" w:cs="Times New Roman"/>
                <w:b/>
                <w:bCs/>
              </w:rPr>
              <w:t>編號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7" w:rsidRPr="00C76B57" w:rsidRDefault="00C76B57" w:rsidP="00C76B57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B57">
              <w:rPr>
                <w:rFonts w:ascii="Times New Roman" w:hAnsi="Times New Roman" w:cs="Times New Roman"/>
                <w:b/>
                <w:bCs/>
              </w:rPr>
              <w:t>停車場名稱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B57" w:rsidRPr="00C76B57" w:rsidRDefault="00C76B57" w:rsidP="00C76B57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B57">
              <w:rPr>
                <w:rFonts w:ascii="Times New Roman" w:hAnsi="Times New Roman" w:cs="Times New Roman"/>
                <w:b/>
                <w:bCs/>
              </w:rPr>
              <w:t>費用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7" w:rsidRPr="00C76B57" w:rsidRDefault="00C76B57" w:rsidP="00C76B57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B57">
              <w:rPr>
                <w:rFonts w:ascii="Times New Roman" w:hAnsi="Times New Roman" w:cs="Times New Roman"/>
                <w:b/>
                <w:bCs/>
              </w:rPr>
              <w:t>地址</w:t>
            </w:r>
          </w:p>
        </w:tc>
      </w:tr>
      <w:tr w:rsidR="00C76B57" w:rsidRPr="00A27315" w:rsidTr="0095589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ind w:leftChars="-45" w:left="-108" w:rightChars="-46" w:right="-110"/>
              <w:jc w:val="center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A</w:t>
            </w:r>
            <w:r w:rsidR="0093688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龍門國中地下停車場</w:t>
            </w:r>
            <w:r w:rsidRPr="00C76B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 xml:space="preserve">$30/1hr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台北市建國南路二段</w:t>
            </w:r>
            <w:r w:rsidRPr="00C76B57">
              <w:rPr>
                <w:rFonts w:ascii="Times New Roman" w:hAnsi="Times New Roman" w:cs="Times New Roman"/>
              </w:rPr>
              <w:t>269</w:t>
            </w:r>
            <w:r w:rsidRPr="00C76B57">
              <w:rPr>
                <w:rFonts w:ascii="Times New Roman" w:hAnsi="Times New Roman" w:cs="Times New Roman"/>
              </w:rPr>
              <w:t>號地下室</w:t>
            </w:r>
          </w:p>
        </w:tc>
      </w:tr>
      <w:tr w:rsidR="00C76B57" w:rsidRPr="00A27315" w:rsidTr="00955890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ind w:leftChars="-45" w:left="-108" w:rightChars="-46" w:right="-110"/>
              <w:jc w:val="center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祥龍驛瑞安站停車場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 xml:space="preserve">$60/1hr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台北市和平東路</w:t>
            </w:r>
            <w:r w:rsidRPr="00C76B57">
              <w:rPr>
                <w:rFonts w:ascii="Times New Roman" w:hAnsi="Times New Roman" w:cs="Times New Roman"/>
              </w:rPr>
              <w:t>2</w:t>
            </w:r>
            <w:r w:rsidRPr="00C76B57">
              <w:rPr>
                <w:rFonts w:ascii="Times New Roman" w:hAnsi="Times New Roman" w:cs="Times New Roman"/>
              </w:rPr>
              <w:t>段</w:t>
            </w:r>
            <w:r w:rsidRPr="00C76B57">
              <w:rPr>
                <w:rFonts w:ascii="Times New Roman" w:hAnsi="Times New Roman" w:cs="Times New Roman"/>
              </w:rPr>
              <w:t>107</w:t>
            </w:r>
            <w:r w:rsidRPr="00C76B57">
              <w:rPr>
                <w:rFonts w:ascii="Times New Roman" w:hAnsi="Times New Roman" w:cs="Times New Roman"/>
              </w:rPr>
              <w:t>巷</w:t>
            </w:r>
            <w:r w:rsidRPr="00C76B57">
              <w:rPr>
                <w:rFonts w:ascii="Times New Roman" w:hAnsi="Times New Roman" w:cs="Times New Roman"/>
              </w:rPr>
              <w:t>11</w:t>
            </w:r>
            <w:r w:rsidRPr="00C76B57">
              <w:rPr>
                <w:rFonts w:ascii="Times New Roman" w:hAnsi="Times New Roman" w:cs="Times New Roman"/>
              </w:rPr>
              <w:t>弄</w:t>
            </w:r>
            <w:r w:rsidRPr="00C76B57">
              <w:rPr>
                <w:rFonts w:ascii="Times New Roman" w:hAnsi="Times New Roman" w:cs="Times New Roman"/>
              </w:rPr>
              <w:t>1</w:t>
            </w:r>
            <w:r w:rsidRPr="00C76B57">
              <w:rPr>
                <w:rFonts w:ascii="Times New Roman" w:hAnsi="Times New Roman" w:cs="Times New Roman"/>
              </w:rPr>
              <w:t>號</w:t>
            </w:r>
          </w:p>
        </w:tc>
      </w:tr>
      <w:tr w:rsidR="00C76B57" w:rsidRPr="00A27315" w:rsidTr="00955890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ind w:leftChars="-45" w:left="-108" w:rightChars="-46" w:right="-110"/>
              <w:jc w:val="center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建國南路高架橋下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 xml:space="preserve">$20/1hr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台北市大安區建國南路橋下</w:t>
            </w:r>
          </w:p>
        </w:tc>
      </w:tr>
      <w:tr w:rsidR="00C76B57" w:rsidRPr="00A27315" w:rsidTr="00955890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ind w:leftChars="-45" w:left="-108" w:rightChars="-46" w:right="-110"/>
              <w:jc w:val="center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文化大學推廣教育大夏館停車場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 xml:space="preserve">$50/1hr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台北市大安區建國南路</w:t>
            </w:r>
            <w:r w:rsidRPr="00C76B57">
              <w:rPr>
                <w:rFonts w:ascii="Times New Roman" w:hAnsi="Times New Roman" w:cs="Times New Roman"/>
              </w:rPr>
              <w:t>2</w:t>
            </w:r>
            <w:r w:rsidRPr="00C76B57">
              <w:rPr>
                <w:rFonts w:ascii="Times New Roman" w:hAnsi="Times New Roman" w:cs="Times New Roman"/>
              </w:rPr>
              <w:t>段</w:t>
            </w:r>
            <w:r w:rsidRPr="00C76B57">
              <w:rPr>
                <w:rFonts w:ascii="Times New Roman" w:hAnsi="Times New Roman" w:cs="Times New Roman"/>
              </w:rPr>
              <w:t>229</w:t>
            </w:r>
            <w:r w:rsidRPr="00C76B57">
              <w:rPr>
                <w:rFonts w:ascii="Times New Roman" w:hAnsi="Times New Roman" w:cs="Times New Roman"/>
              </w:rPr>
              <w:t>號</w:t>
            </w:r>
          </w:p>
        </w:tc>
      </w:tr>
      <w:tr w:rsidR="00C76B57" w:rsidRPr="00A27315" w:rsidTr="00955890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ind w:leftChars="-45" w:left="-108" w:rightChars="-46" w:right="-110"/>
              <w:jc w:val="center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E</w:t>
            </w:r>
            <w:r w:rsidR="0093688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琦機企業有限公司和平營業處停車場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 xml:space="preserve">$30/1hr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台北市大安區和平東路二段與瑞安街交叉口</w:t>
            </w:r>
          </w:p>
        </w:tc>
      </w:tr>
      <w:tr w:rsidR="00C76B57" w:rsidRPr="00A27315" w:rsidTr="00955890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ind w:leftChars="-45" w:left="-108" w:rightChars="-46" w:right="-110"/>
              <w:jc w:val="center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F</w:t>
            </w:r>
            <w:r w:rsidR="0093688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私人停車場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 xml:space="preserve">$30/1hr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57" w:rsidRPr="00C76B57" w:rsidRDefault="00C76B57" w:rsidP="00C76B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和平東路二段</w:t>
            </w:r>
            <w:r w:rsidRPr="00C76B57">
              <w:rPr>
                <w:rFonts w:ascii="Times New Roman" w:hAnsi="Times New Roman" w:cs="Times New Roman"/>
              </w:rPr>
              <w:t>118</w:t>
            </w:r>
            <w:r w:rsidRPr="00C76B57">
              <w:rPr>
                <w:rFonts w:ascii="Times New Roman" w:hAnsi="Times New Roman" w:cs="Times New Roman"/>
              </w:rPr>
              <w:t>巷巷口</w:t>
            </w:r>
          </w:p>
        </w:tc>
      </w:tr>
      <w:tr w:rsidR="00C76B57" w:rsidRPr="00A27315" w:rsidTr="00955890">
        <w:trPr>
          <w:trHeight w:val="122"/>
        </w:trPr>
        <w:tc>
          <w:tcPr>
            <w:tcW w:w="4339" w:type="dxa"/>
            <w:gridSpan w:val="2"/>
            <w:tcBorders>
              <w:left w:val="single" w:sz="4" w:space="0" w:color="auto"/>
            </w:tcBorders>
          </w:tcPr>
          <w:p w:rsidR="00C76B57" w:rsidRPr="00C76B57" w:rsidRDefault="00C76B57" w:rsidP="00C76B57">
            <w:pPr>
              <w:pStyle w:val="Default"/>
              <w:snapToGrid w:val="0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停車場線上電子地圖</w:t>
            </w:r>
          </w:p>
        </w:tc>
        <w:tc>
          <w:tcPr>
            <w:tcW w:w="5868" w:type="dxa"/>
            <w:gridSpan w:val="2"/>
            <w:tcBorders>
              <w:right w:val="single" w:sz="4" w:space="0" w:color="auto"/>
            </w:tcBorders>
          </w:tcPr>
          <w:p w:rsidR="00C76B57" w:rsidRPr="00C76B57" w:rsidRDefault="00C76B57" w:rsidP="00C76B57">
            <w:pPr>
              <w:pStyle w:val="Default"/>
              <w:snapToGrid w:val="0"/>
              <w:rPr>
                <w:rFonts w:ascii="Times New Roman" w:hAnsi="Times New Roman" w:cs="Times New Roman"/>
              </w:rPr>
            </w:pPr>
            <w:r w:rsidRPr="00C76B57">
              <w:rPr>
                <w:rFonts w:ascii="Times New Roman" w:hAnsi="Times New Roman" w:cs="Times New Roman"/>
              </w:rPr>
              <w:t>http://www.map.com.tw</w:t>
            </w:r>
          </w:p>
        </w:tc>
      </w:tr>
      <w:tr w:rsidR="00C76B57" w:rsidTr="00955890">
        <w:trPr>
          <w:trHeight w:val="540"/>
        </w:trPr>
        <w:tc>
          <w:tcPr>
            <w:tcW w:w="10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0" w:rsidRDefault="00955890" w:rsidP="00061F6D">
            <w:pPr>
              <w:pStyle w:val="Default"/>
              <w:snapToGrid w:val="0"/>
              <w:ind w:left="745" w:hangingChars="324" w:hanging="745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76B57" w:rsidRPr="00C76B57" w:rsidRDefault="00C76B57" w:rsidP="00061F6D">
            <w:pPr>
              <w:pStyle w:val="Default"/>
              <w:snapToGrid w:val="0"/>
              <w:ind w:left="745" w:hangingChars="324" w:hanging="745"/>
              <w:rPr>
                <w:rFonts w:ascii="Times New Roman" w:hAnsi="Times New Roman" w:cs="Times New Roman"/>
                <w:sz w:val="23"/>
                <w:szCs w:val="23"/>
              </w:rPr>
            </w:pPr>
            <w:r w:rsidRPr="00C76B57">
              <w:rPr>
                <w:rFonts w:ascii="Times New Roman" w:hAnsi="Times New Roman" w:cs="Times New Roman"/>
                <w:sz w:val="23"/>
                <w:szCs w:val="23"/>
              </w:rPr>
              <w:t>備註：</w:t>
            </w:r>
            <w:r w:rsidRPr="00C76B57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建議您搭乘「大眾捷運系統」，可省去尋找車位的時間實際費用以各區停車場公告為準</w:t>
            </w:r>
            <w:r w:rsidRPr="00C76B57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)</w:t>
            </w:r>
          </w:p>
        </w:tc>
      </w:tr>
    </w:tbl>
    <w:p w:rsidR="00C76B57" w:rsidRP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Default="00C76B57" w:rsidP="006A39F3">
      <w:pPr>
        <w:widowControl/>
        <w:snapToGrid w:val="0"/>
        <w:spacing w:line="240" w:lineRule="exact"/>
        <w:rPr>
          <w:noProof/>
        </w:rPr>
      </w:pPr>
    </w:p>
    <w:p w:rsidR="00C76B57" w:rsidRPr="006A39F3" w:rsidRDefault="00C76B57" w:rsidP="006A39F3">
      <w:pPr>
        <w:widowControl/>
        <w:snapToGrid w:val="0"/>
        <w:spacing w:line="240" w:lineRule="exact"/>
        <w:rPr>
          <w:rFonts w:eastAsia="標楷體"/>
          <w:sz w:val="16"/>
          <w:szCs w:val="16"/>
        </w:rPr>
      </w:pPr>
    </w:p>
    <w:sectPr w:rsidR="00C76B57" w:rsidRPr="006A39F3" w:rsidSect="00472222">
      <w:footerReference w:type="default" r:id="rId10"/>
      <w:pgSz w:w="11906" w:h="16838"/>
      <w:pgMar w:top="851" w:right="1797" w:bottom="851" w:left="1797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4D" w:rsidRDefault="007A564D" w:rsidP="00645A9B">
      <w:r>
        <w:separator/>
      </w:r>
    </w:p>
  </w:endnote>
  <w:endnote w:type="continuationSeparator" w:id="0">
    <w:p w:rsidR="007A564D" w:rsidRDefault="007A564D" w:rsidP="0064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y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729507"/>
      <w:docPartObj>
        <w:docPartGallery w:val="Page Numbers (Bottom of Page)"/>
        <w:docPartUnique/>
      </w:docPartObj>
    </w:sdtPr>
    <w:sdtEndPr/>
    <w:sdtContent>
      <w:p w:rsidR="00730D7B" w:rsidRDefault="001F734C" w:rsidP="00BB7EA1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9E9" w:rsidRPr="007759E9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4D" w:rsidRDefault="007A564D" w:rsidP="00645A9B">
      <w:r>
        <w:separator/>
      </w:r>
    </w:p>
  </w:footnote>
  <w:footnote w:type="continuationSeparator" w:id="0">
    <w:p w:rsidR="007A564D" w:rsidRDefault="007A564D" w:rsidP="00645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13"/>
    <w:rsid w:val="000227F9"/>
    <w:rsid w:val="00024864"/>
    <w:rsid w:val="00025BAC"/>
    <w:rsid w:val="00061F6D"/>
    <w:rsid w:val="000648B0"/>
    <w:rsid w:val="000860BA"/>
    <w:rsid w:val="000A12FA"/>
    <w:rsid w:val="000A7F50"/>
    <w:rsid w:val="000B3F96"/>
    <w:rsid w:val="000F592D"/>
    <w:rsid w:val="0013186C"/>
    <w:rsid w:val="00142AE0"/>
    <w:rsid w:val="00166EB1"/>
    <w:rsid w:val="001F734C"/>
    <w:rsid w:val="001F7DD1"/>
    <w:rsid w:val="002263DC"/>
    <w:rsid w:val="00242BBC"/>
    <w:rsid w:val="002433A1"/>
    <w:rsid w:val="0029167D"/>
    <w:rsid w:val="002A64ED"/>
    <w:rsid w:val="002E3183"/>
    <w:rsid w:val="00305A2C"/>
    <w:rsid w:val="00312D68"/>
    <w:rsid w:val="003205B2"/>
    <w:rsid w:val="003A050A"/>
    <w:rsid w:val="003A29B8"/>
    <w:rsid w:val="003A2F68"/>
    <w:rsid w:val="003B0D16"/>
    <w:rsid w:val="003B3068"/>
    <w:rsid w:val="003B5138"/>
    <w:rsid w:val="003D6A30"/>
    <w:rsid w:val="00404A88"/>
    <w:rsid w:val="0042737E"/>
    <w:rsid w:val="00437DB6"/>
    <w:rsid w:val="00470A98"/>
    <w:rsid w:val="00472222"/>
    <w:rsid w:val="004803C9"/>
    <w:rsid w:val="004835E6"/>
    <w:rsid w:val="00483C32"/>
    <w:rsid w:val="00493D2A"/>
    <w:rsid w:val="004C0CE5"/>
    <w:rsid w:val="004C2635"/>
    <w:rsid w:val="004D5D55"/>
    <w:rsid w:val="004E0B21"/>
    <w:rsid w:val="004F273A"/>
    <w:rsid w:val="004F3131"/>
    <w:rsid w:val="004F657F"/>
    <w:rsid w:val="00563BCB"/>
    <w:rsid w:val="00572DCE"/>
    <w:rsid w:val="005916A3"/>
    <w:rsid w:val="00595138"/>
    <w:rsid w:val="005E04FC"/>
    <w:rsid w:val="005E78FD"/>
    <w:rsid w:val="006138DE"/>
    <w:rsid w:val="00614813"/>
    <w:rsid w:val="00645A9B"/>
    <w:rsid w:val="006526D6"/>
    <w:rsid w:val="00656112"/>
    <w:rsid w:val="006913EF"/>
    <w:rsid w:val="006A0E6B"/>
    <w:rsid w:val="006A39F3"/>
    <w:rsid w:val="006A6570"/>
    <w:rsid w:val="006D0568"/>
    <w:rsid w:val="006D10DD"/>
    <w:rsid w:val="006D3F2F"/>
    <w:rsid w:val="006D4B85"/>
    <w:rsid w:val="006E0110"/>
    <w:rsid w:val="0071226C"/>
    <w:rsid w:val="00726D64"/>
    <w:rsid w:val="00730D7B"/>
    <w:rsid w:val="0074565A"/>
    <w:rsid w:val="0076549A"/>
    <w:rsid w:val="00771446"/>
    <w:rsid w:val="007759E9"/>
    <w:rsid w:val="0079582A"/>
    <w:rsid w:val="007A564D"/>
    <w:rsid w:val="007C0EDB"/>
    <w:rsid w:val="007C71DD"/>
    <w:rsid w:val="00813758"/>
    <w:rsid w:val="00823A94"/>
    <w:rsid w:val="00836BEB"/>
    <w:rsid w:val="00843932"/>
    <w:rsid w:val="00856004"/>
    <w:rsid w:val="00876DB5"/>
    <w:rsid w:val="00884A7C"/>
    <w:rsid w:val="008857A0"/>
    <w:rsid w:val="008868A8"/>
    <w:rsid w:val="0089232E"/>
    <w:rsid w:val="008B02FC"/>
    <w:rsid w:val="00912435"/>
    <w:rsid w:val="00920098"/>
    <w:rsid w:val="0093688C"/>
    <w:rsid w:val="00947918"/>
    <w:rsid w:val="00955890"/>
    <w:rsid w:val="00955B28"/>
    <w:rsid w:val="00957F30"/>
    <w:rsid w:val="00971142"/>
    <w:rsid w:val="009B4AC9"/>
    <w:rsid w:val="009B6AEF"/>
    <w:rsid w:val="009E74AA"/>
    <w:rsid w:val="009F7B9F"/>
    <w:rsid w:val="00A01AA0"/>
    <w:rsid w:val="00A02CB0"/>
    <w:rsid w:val="00A07024"/>
    <w:rsid w:val="00A45454"/>
    <w:rsid w:val="00A572CE"/>
    <w:rsid w:val="00A6477A"/>
    <w:rsid w:val="00A90842"/>
    <w:rsid w:val="00AB67DD"/>
    <w:rsid w:val="00AC666D"/>
    <w:rsid w:val="00AF6549"/>
    <w:rsid w:val="00B05C37"/>
    <w:rsid w:val="00B10C6D"/>
    <w:rsid w:val="00B6073F"/>
    <w:rsid w:val="00B76645"/>
    <w:rsid w:val="00B86261"/>
    <w:rsid w:val="00BA24CC"/>
    <w:rsid w:val="00BB53F7"/>
    <w:rsid w:val="00BB6817"/>
    <w:rsid w:val="00BB7EA1"/>
    <w:rsid w:val="00BC176F"/>
    <w:rsid w:val="00BD1E43"/>
    <w:rsid w:val="00BD65E7"/>
    <w:rsid w:val="00BF714F"/>
    <w:rsid w:val="00C0461C"/>
    <w:rsid w:val="00C111D2"/>
    <w:rsid w:val="00C171B5"/>
    <w:rsid w:val="00C4470D"/>
    <w:rsid w:val="00C609D7"/>
    <w:rsid w:val="00C7284C"/>
    <w:rsid w:val="00C76B57"/>
    <w:rsid w:val="00C84B88"/>
    <w:rsid w:val="00C94834"/>
    <w:rsid w:val="00C97A5A"/>
    <w:rsid w:val="00CA4FA1"/>
    <w:rsid w:val="00CB1EFA"/>
    <w:rsid w:val="00CC27B3"/>
    <w:rsid w:val="00CC61D8"/>
    <w:rsid w:val="00CE6C20"/>
    <w:rsid w:val="00D115C3"/>
    <w:rsid w:val="00D44413"/>
    <w:rsid w:val="00D53F2A"/>
    <w:rsid w:val="00D654CA"/>
    <w:rsid w:val="00D829D2"/>
    <w:rsid w:val="00D90D04"/>
    <w:rsid w:val="00D92F4F"/>
    <w:rsid w:val="00DA12A0"/>
    <w:rsid w:val="00DA38DF"/>
    <w:rsid w:val="00DC2BFF"/>
    <w:rsid w:val="00E2668D"/>
    <w:rsid w:val="00E266E3"/>
    <w:rsid w:val="00E37EFE"/>
    <w:rsid w:val="00E42C3C"/>
    <w:rsid w:val="00E54425"/>
    <w:rsid w:val="00E622FC"/>
    <w:rsid w:val="00E74104"/>
    <w:rsid w:val="00E843DC"/>
    <w:rsid w:val="00EC2772"/>
    <w:rsid w:val="00EE00DD"/>
    <w:rsid w:val="00EE303B"/>
    <w:rsid w:val="00EF6B27"/>
    <w:rsid w:val="00F15CBD"/>
    <w:rsid w:val="00F20046"/>
    <w:rsid w:val="00F20EFB"/>
    <w:rsid w:val="00F21485"/>
    <w:rsid w:val="00F25C21"/>
    <w:rsid w:val="00F57C34"/>
    <w:rsid w:val="00F65D73"/>
    <w:rsid w:val="00F84AD7"/>
    <w:rsid w:val="00F93B15"/>
    <w:rsid w:val="00FA067C"/>
    <w:rsid w:val="00FA579F"/>
    <w:rsid w:val="00FC5081"/>
    <w:rsid w:val="00F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48BFD1-1457-4439-B56B-66129625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13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614813"/>
    <w:pPr>
      <w:jc w:val="right"/>
    </w:pPr>
    <w:rPr>
      <w:rFonts w:eastAsia="標楷體"/>
      <w:sz w:val="36"/>
    </w:rPr>
  </w:style>
  <w:style w:type="character" w:customStyle="1" w:styleId="a4">
    <w:name w:val="日期 字元"/>
    <w:basedOn w:val="a0"/>
    <w:link w:val="a3"/>
    <w:semiHidden/>
    <w:rsid w:val="00614813"/>
    <w:rPr>
      <w:rFonts w:ascii="Times New Roman" w:eastAsia="標楷體" w:hAnsi="Times New Roman" w:cs="Times New Roman"/>
      <w:sz w:val="36"/>
      <w:szCs w:val="24"/>
      <w:lang w:bidi="ar-SA"/>
    </w:rPr>
  </w:style>
  <w:style w:type="character" w:customStyle="1" w:styleId="a5">
    <w:name w:val="本文 字元"/>
    <w:basedOn w:val="a0"/>
    <w:link w:val="a6"/>
    <w:semiHidden/>
    <w:rsid w:val="00614813"/>
    <w:rPr>
      <w:rFonts w:ascii="Times New Roman" w:eastAsia="標楷體" w:hAnsi="Times New Roman" w:cs="Times New Roman"/>
      <w:szCs w:val="24"/>
      <w:lang w:bidi="ar-SA"/>
    </w:rPr>
  </w:style>
  <w:style w:type="paragraph" w:styleId="a6">
    <w:name w:val="Body Text"/>
    <w:basedOn w:val="a"/>
    <w:link w:val="a5"/>
    <w:semiHidden/>
    <w:rsid w:val="00614813"/>
    <w:pPr>
      <w:spacing w:afterLines="50" w:line="240" w:lineRule="atLeast"/>
      <w:jc w:val="center"/>
    </w:pPr>
    <w:rPr>
      <w:rFonts w:eastAsia="標楷體"/>
    </w:rPr>
  </w:style>
  <w:style w:type="character" w:customStyle="1" w:styleId="1">
    <w:name w:val="本文 字元1"/>
    <w:basedOn w:val="a0"/>
    <w:uiPriority w:val="99"/>
    <w:semiHidden/>
    <w:rsid w:val="00614813"/>
    <w:rPr>
      <w:rFonts w:ascii="Times New Roman" w:eastAsia="新細明體" w:hAnsi="Times New Roman" w:cs="Times New Roman"/>
      <w:szCs w:val="24"/>
      <w:lang w:bidi="ar-SA"/>
    </w:rPr>
  </w:style>
  <w:style w:type="character" w:styleId="a7">
    <w:name w:val="Hyperlink"/>
    <w:basedOn w:val="a0"/>
    <w:uiPriority w:val="99"/>
    <w:rsid w:val="00614813"/>
    <w:rPr>
      <w:color w:val="0000FF"/>
      <w:u w:val="single"/>
    </w:rPr>
  </w:style>
  <w:style w:type="paragraph" w:customStyle="1" w:styleId="10">
    <w:name w:val="1"/>
    <w:basedOn w:val="a"/>
    <w:rsid w:val="00614813"/>
    <w:pPr>
      <w:spacing w:line="320" w:lineRule="exact"/>
      <w:jc w:val="both"/>
    </w:pPr>
    <w:rPr>
      <w:rFonts w:ascii="標楷體" w:eastAsia="標楷體"/>
      <w:szCs w:val="20"/>
    </w:rPr>
  </w:style>
  <w:style w:type="paragraph" w:customStyle="1" w:styleId="a8">
    <w:name w:val="文"/>
    <w:basedOn w:val="a"/>
    <w:rsid w:val="00614813"/>
    <w:pPr>
      <w:snapToGrid w:val="0"/>
      <w:spacing w:before="120" w:line="360" w:lineRule="auto"/>
      <w:ind w:firstLine="580"/>
      <w:jc w:val="both"/>
    </w:pPr>
    <w:rPr>
      <w:rFonts w:eastAsia="標楷體"/>
      <w:sz w:val="28"/>
      <w:szCs w:val="20"/>
    </w:rPr>
  </w:style>
  <w:style w:type="paragraph" w:customStyle="1" w:styleId="11">
    <w:name w:val="1."/>
    <w:basedOn w:val="a"/>
    <w:link w:val="12"/>
    <w:rsid w:val="00614813"/>
    <w:pPr>
      <w:snapToGrid w:val="0"/>
      <w:spacing w:beforeLines="50" w:line="360" w:lineRule="auto"/>
      <w:ind w:leftChars="150" w:left="277" w:hangingChars="127" w:hanging="127"/>
      <w:jc w:val="both"/>
    </w:pPr>
    <w:rPr>
      <w:rFonts w:eastAsia="標楷體"/>
      <w:sz w:val="28"/>
      <w:szCs w:val="20"/>
    </w:rPr>
  </w:style>
  <w:style w:type="character" w:customStyle="1" w:styleId="12">
    <w:name w:val="1. 字元"/>
    <w:link w:val="11"/>
    <w:rsid w:val="00614813"/>
    <w:rPr>
      <w:rFonts w:ascii="Times New Roman" w:eastAsia="標楷體" w:hAnsi="Times New Roman" w:cs="Times New Roman"/>
      <w:sz w:val="28"/>
      <w:lang w:bidi="ar-SA"/>
    </w:rPr>
  </w:style>
  <w:style w:type="paragraph" w:customStyle="1" w:styleId="14">
    <w:name w:val="內文14（不縮排）"/>
    <w:basedOn w:val="a9"/>
    <w:rsid w:val="00614813"/>
    <w:pPr>
      <w:snapToGrid w:val="0"/>
      <w:spacing w:beforeLines="50" w:line="360" w:lineRule="auto"/>
      <w:ind w:leftChars="0" w:left="0"/>
    </w:pPr>
    <w:rPr>
      <w:rFonts w:eastAsia="標楷體"/>
      <w:sz w:val="28"/>
      <w:szCs w:val="20"/>
    </w:rPr>
  </w:style>
  <w:style w:type="paragraph" w:customStyle="1" w:styleId="13">
    <w:name w:val="(1)"/>
    <w:basedOn w:val="a"/>
    <w:rsid w:val="00614813"/>
    <w:pPr>
      <w:snapToGrid w:val="0"/>
      <w:spacing w:beforeLines="50" w:line="360" w:lineRule="auto"/>
      <w:ind w:leftChars="200" w:left="200"/>
      <w:jc w:val="both"/>
    </w:pPr>
    <w:rPr>
      <w:rFonts w:eastAsia="標楷體"/>
      <w:color w:val="000000"/>
      <w:sz w:val="28"/>
      <w:szCs w:val="20"/>
    </w:rPr>
  </w:style>
  <w:style w:type="paragraph" w:styleId="a9">
    <w:name w:val="Normal Indent"/>
    <w:basedOn w:val="a"/>
    <w:uiPriority w:val="99"/>
    <w:semiHidden/>
    <w:unhideWhenUsed/>
    <w:rsid w:val="0061481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823A9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3A94"/>
  </w:style>
  <w:style w:type="character" w:customStyle="1" w:styleId="ac">
    <w:name w:val="註解文字 字元"/>
    <w:basedOn w:val="a0"/>
    <w:link w:val="ab"/>
    <w:uiPriority w:val="99"/>
    <w:semiHidden/>
    <w:rsid w:val="00823A94"/>
    <w:rPr>
      <w:rFonts w:ascii="Times New Roman" w:eastAsia="新細明體" w:hAnsi="Times New Roman" w:cs="Times New Roman"/>
      <w:szCs w:val="24"/>
      <w:lang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A9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23A94"/>
    <w:rPr>
      <w:rFonts w:ascii="Times New Roman" w:eastAsia="新細明體" w:hAnsi="Times New Roman" w:cs="Times New Roman"/>
      <w:b/>
      <w:bCs/>
      <w:szCs w:val="24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823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23A94"/>
    <w:rPr>
      <w:rFonts w:asciiTheme="majorHAnsi" w:eastAsiaTheme="majorEastAsia" w:hAnsiTheme="majorHAnsi" w:cstheme="majorBidi"/>
      <w:sz w:val="18"/>
      <w:szCs w:val="18"/>
      <w:lang w:bidi="ar-SA"/>
    </w:rPr>
  </w:style>
  <w:style w:type="paragraph" w:styleId="af1">
    <w:name w:val="header"/>
    <w:basedOn w:val="a"/>
    <w:link w:val="af2"/>
    <w:uiPriority w:val="99"/>
    <w:unhideWhenUsed/>
    <w:rsid w:val="00645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645A9B"/>
    <w:rPr>
      <w:rFonts w:ascii="Times New Roman" w:eastAsia="新細明體" w:hAnsi="Times New Roman" w:cs="Times New Roman"/>
      <w:sz w:val="20"/>
      <w:lang w:bidi="ar-SA"/>
    </w:rPr>
  </w:style>
  <w:style w:type="paragraph" w:styleId="af3">
    <w:name w:val="footer"/>
    <w:basedOn w:val="a"/>
    <w:link w:val="af4"/>
    <w:uiPriority w:val="99"/>
    <w:unhideWhenUsed/>
    <w:rsid w:val="00645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645A9B"/>
    <w:rPr>
      <w:rFonts w:ascii="Times New Roman" w:eastAsia="新細明體" w:hAnsi="Times New Roman" w:cs="Times New Roman"/>
      <w:sz w:val="20"/>
      <w:lang w:bidi="ar-SA"/>
    </w:rPr>
  </w:style>
  <w:style w:type="paragraph" w:styleId="af5">
    <w:name w:val="List Paragraph"/>
    <w:basedOn w:val="a"/>
    <w:uiPriority w:val="34"/>
    <w:qFormat/>
    <w:rsid w:val="000A12FA"/>
    <w:pPr>
      <w:ind w:leftChars="200" w:left="480"/>
    </w:pPr>
  </w:style>
  <w:style w:type="paragraph" w:customStyle="1" w:styleId="Default">
    <w:name w:val="Default"/>
    <w:rsid w:val="00C76B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6@tri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8C4C9-C8C4-4079-9114-EED005D8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1967</Characters>
  <Application>Microsoft Office Word</Application>
  <DocSecurity>0</DocSecurity>
  <Lines>16</Lines>
  <Paragraphs>4</Paragraphs>
  <ScaleCrop>false</ScaleCrop>
  <Company>SYNNEX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國琛 劉</dc:creator>
  <cp:lastModifiedBy>陳俐彣</cp:lastModifiedBy>
  <cp:revision>2</cp:revision>
  <cp:lastPrinted>2019-04-18T06:49:00Z</cp:lastPrinted>
  <dcterms:created xsi:type="dcterms:W3CDTF">2019-04-24T03:01:00Z</dcterms:created>
  <dcterms:modified xsi:type="dcterms:W3CDTF">2019-04-24T03:01:00Z</dcterms:modified>
</cp:coreProperties>
</file>